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E" w:rsidRDefault="0020244E" w:rsidP="0020244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20244E" w:rsidRDefault="0020244E" w:rsidP="0020244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первое полугодие 2019  год. </w:t>
      </w:r>
    </w:p>
    <w:p w:rsidR="0020244E" w:rsidRDefault="0020244E" w:rsidP="0020244E">
      <w:pPr>
        <w:rPr>
          <w:b/>
          <w:bCs/>
          <w:color w:val="000000"/>
          <w:sz w:val="28"/>
          <w:szCs w:val="28"/>
        </w:rPr>
      </w:pPr>
    </w:p>
    <w:p w:rsidR="0020244E" w:rsidRDefault="0020244E" w:rsidP="002024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Обращаюсь к вам с   отчетом  за   первое полугодие 2019  года, в котором постараюсь отразить деятельность администрации, обозначить проблемные вопросы и пути их решения. 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Калитвенского сельского поселения занимает 13267 га. 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алитвенская</w:t>
      </w:r>
      <w:proofErr w:type="spellEnd"/>
      <w:r>
        <w:rPr>
          <w:sz w:val="28"/>
          <w:szCs w:val="28"/>
        </w:rPr>
        <w:t xml:space="preserve">, которая является административным центром, х.Красный Яр, х.Кудинов, х.Муравлев. На 1 января 2019 года численность нашего поселения составляет 1281 человек,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1074 чел.,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Яр 100 чел.,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удинов 14 чел., в х.Муравлев 93 чел. </w:t>
      </w:r>
      <w:r w:rsidR="00142114">
        <w:rPr>
          <w:sz w:val="28"/>
          <w:szCs w:val="28"/>
        </w:rPr>
        <w:t>За период умерло 10 чел., родились 3 чел.</w:t>
      </w:r>
    </w:p>
    <w:p w:rsidR="00380DDA" w:rsidRDefault="00380DDA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0244E" w:rsidRDefault="00380DDA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0244E"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 w:rsidR="0020244E">
        <w:rPr>
          <w:sz w:val="28"/>
          <w:szCs w:val="28"/>
        </w:rPr>
        <w:t>Шахтинская</w:t>
      </w:r>
      <w:proofErr w:type="spellEnd"/>
      <w:r w:rsidR="0020244E"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 w:rsidR="0020244E"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муниципального образования Собрание депутатов Калитвенского сельского поселения состоит из 10 депутатов в том числе Председателя Собрания депутатов – Главы Калитвенского сельского поселения.</w:t>
      </w:r>
    </w:p>
    <w:p w:rsidR="0020244E" w:rsidRDefault="0020244E" w:rsidP="0020244E">
      <w:pPr>
        <w:jc w:val="both"/>
        <w:rPr>
          <w:b/>
          <w:sz w:val="28"/>
          <w:szCs w:val="28"/>
        </w:rPr>
      </w:pPr>
    </w:p>
    <w:p w:rsidR="0020244E" w:rsidRPr="00DF23B4" w:rsidRDefault="0020244E" w:rsidP="00DF23B4">
      <w:pPr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 xml:space="preserve">Бюджет поселения является дотационным. </w:t>
      </w:r>
    </w:p>
    <w:p w:rsidR="0020244E" w:rsidRPr="00DF23B4" w:rsidRDefault="0020244E" w:rsidP="00DF23B4">
      <w:pPr>
        <w:jc w:val="both"/>
        <w:rPr>
          <w:sz w:val="28"/>
          <w:szCs w:val="28"/>
        </w:rPr>
      </w:pPr>
      <w:r w:rsidRPr="00DF23B4">
        <w:rPr>
          <w:sz w:val="28"/>
          <w:szCs w:val="28"/>
        </w:rPr>
        <w:t>Основными составляющими бюджета поселения являются:</w:t>
      </w:r>
    </w:p>
    <w:p w:rsidR="0020244E" w:rsidRPr="00DF23B4" w:rsidRDefault="0020244E" w:rsidP="00DF23B4">
      <w:pPr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- земельный налог -100%, фактически поступило </w:t>
      </w:r>
      <w:r w:rsidR="00420812" w:rsidRPr="00DF23B4">
        <w:rPr>
          <w:sz w:val="28"/>
          <w:szCs w:val="28"/>
        </w:rPr>
        <w:t>530,5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уб.,</w:t>
      </w:r>
    </w:p>
    <w:p w:rsidR="0020244E" w:rsidRPr="00DF23B4" w:rsidRDefault="0020244E" w:rsidP="00DF23B4">
      <w:pPr>
        <w:jc w:val="both"/>
        <w:rPr>
          <w:sz w:val="28"/>
          <w:szCs w:val="28"/>
        </w:rPr>
      </w:pPr>
      <w:r w:rsidRPr="00DF23B4">
        <w:rPr>
          <w:sz w:val="28"/>
          <w:szCs w:val="28"/>
        </w:rPr>
        <w:t>- налог на имущество физлиц (имущественный) – 100%, фактически поступило -</w:t>
      </w:r>
      <w:r w:rsidR="00420812" w:rsidRPr="00DF23B4">
        <w:rPr>
          <w:sz w:val="28"/>
          <w:szCs w:val="28"/>
        </w:rPr>
        <w:t>3,3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уб.;</w:t>
      </w:r>
    </w:p>
    <w:p w:rsidR="0020244E" w:rsidRPr="00DF23B4" w:rsidRDefault="0020244E" w:rsidP="00DF23B4">
      <w:pPr>
        <w:jc w:val="both"/>
        <w:rPr>
          <w:sz w:val="28"/>
          <w:szCs w:val="28"/>
        </w:rPr>
      </w:pPr>
      <w:r w:rsidRPr="00DF23B4">
        <w:rPr>
          <w:sz w:val="28"/>
          <w:szCs w:val="28"/>
        </w:rPr>
        <w:lastRenderedPageBreak/>
        <w:t xml:space="preserve">- налог на доходы физических лиц – 6% ; фактически поступило </w:t>
      </w:r>
      <w:r w:rsidR="00420812" w:rsidRPr="00DF23B4">
        <w:rPr>
          <w:sz w:val="28"/>
          <w:szCs w:val="28"/>
        </w:rPr>
        <w:t>903,6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уб.;</w:t>
      </w:r>
    </w:p>
    <w:p w:rsidR="0020244E" w:rsidRPr="00DF23B4" w:rsidRDefault="0020244E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– единый  сельскохозяйственный  налог -  40 %; фактически поступило </w:t>
      </w:r>
      <w:r w:rsidR="0015679E" w:rsidRPr="00DF23B4">
        <w:rPr>
          <w:sz w:val="28"/>
          <w:szCs w:val="28"/>
        </w:rPr>
        <w:t>111,7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уб.;</w:t>
      </w:r>
    </w:p>
    <w:p w:rsidR="0020244E" w:rsidRPr="00DF23B4" w:rsidRDefault="0020244E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</w:t>
      </w:r>
      <w:r w:rsidR="0015679E" w:rsidRPr="00DF23B4">
        <w:rPr>
          <w:sz w:val="28"/>
          <w:szCs w:val="28"/>
        </w:rPr>
        <w:t>7,1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уб.;</w:t>
      </w:r>
    </w:p>
    <w:p w:rsidR="0020244E" w:rsidRPr="00DF23B4" w:rsidRDefault="0020244E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</w:t>
      </w:r>
      <w:r w:rsidR="0015679E" w:rsidRPr="00DF23B4">
        <w:rPr>
          <w:sz w:val="28"/>
          <w:szCs w:val="28"/>
        </w:rPr>
        <w:t>5,3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уб.;</w:t>
      </w:r>
    </w:p>
    <w:p w:rsidR="0020244E" w:rsidRPr="00DF23B4" w:rsidRDefault="0020244E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- продажа муниципального имущества – 100%, муниципальное имущество в указанном периоде году не продавалось.</w:t>
      </w:r>
    </w:p>
    <w:p w:rsidR="0020244E" w:rsidRPr="00DF23B4" w:rsidRDefault="00380DDA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2019 году действуют 7</w:t>
      </w:r>
      <w:r w:rsidR="0020244E" w:rsidRPr="00DF23B4">
        <w:rPr>
          <w:sz w:val="28"/>
          <w:szCs w:val="28"/>
        </w:rPr>
        <w:t xml:space="preserve">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20244E" w:rsidRPr="00DF23B4" w:rsidRDefault="0020244E" w:rsidP="00DF2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44E" w:rsidRPr="00DF23B4" w:rsidRDefault="0020244E" w:rsidP="00DF23B4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20244E" w:rsidRPr="00DF23B4" w:rsidRDefault="0020244E" w:rsidP="00DF23B4">
      <w:pPr>
        <w:keepNext/>
        <w:ind w:firstLine="720"/>
        <w:jc w:val="both"/>
        <w:outlineLvl w:val="0"/>
        <w:rPr>
          <w:sz w:val="28"/>
          <w:szCs w:val="28"/>
        </w:rPr>
      </w:pPr>
      <w:r w:rsidRPr="00DF23B4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15679E" w:rsidRPr="00DF23B4">
        <w:rPr>
          <w:sz w:val="28"/>
          <w:szCs w:val="28"/>
        </w:rPr>
        <w:t>40,3</w:t>
      </w:r>
      <w:r w:rsidRPr="00DF23B4">
        <w:rPr>
          <w:sz w:val="28"/>
          <w:szCs w:val="28"/>
        </w:rPr>
        <w:t xml:space="preserve"> тыс. рублей или  </w:t>
      </w:r>
      <w:r w:rsidR="0015679E" w:rsidRPr="00DF23B4">
        <w:rPr>
          <w:sz w:val="28"/>
          <w:szCs w:val="28"/>
        </w:rPr>
        <w:t>62,1</w:t>
      </w:r>
      <w:r w:rsidRPr="00DF23B4">
        <w:rPr>
          <w:sz w:val="28"/>
          <w:szCs w:val="28"/>
        </w:rPr>
        <w:t>% от годового плана. (</w:t>
      </w:r>
      <w:r w:rsidR="0015679E" w:rsidRPr="00DF23B4">
        <w:rPr>
          <w:sz w:val="28"/>
          <w:szCs w:val="28"/>
        </w:rPr>
        <w:t xml:space="preserve">Взносы в СМОРО, </w:t>
      </w:r>
      <w:proofErr w:type="gramStart"/>
      <w:r w:rsidR="0015679E" w:rsidRPr="00DF23B4">
        <w:rPr>
          <w:sz w:val="28"/>
          <w:szCs w:val="28"/>
        </w:rPr>
        <w:t>обучение по закупкам</w:t>
      </w:r>
      <w:proofErr w:type="gramEnd"/>
      <w:r w:rsidRPr="00DF23B4">
        <w:rPr>
          <w:sz w:val="28"/>
          <w:szCs w:val="28"/>
        </w:rPr>
        <w:t xml:space="preserve">). План по программе составляет </w:t>
      </w:r>
      <w:r w:rsidR="0015679E" w:rsidRPr="00DF23B4">
        <w:rPr>
          <w:sz w:val="28"/>
          <w:szCs w:val="28"/>
        </w:rPr>
        <w:t>65,0</w:t>
      </w:r>
      <w:r w:rsidRPr="00DF23B4">
        <w:rPr>
          <w:sz w:val="28"/>
          <w:szCs w:val="28"/>
        </w:rPr>
        <w:t xml:space="preserve"> тыс. руб.</w:t>
      </w:r>
    </w:p>
    <w:p w:rsidR="0015679E" w:rsidRPr="00DF23B4" w:rsidRDefault="0015679E" w:rsidP="00DF23B4">
      <w:pPr>
        <w:ind w:firstLine="709"/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 xml:space="preserve">2. Муниципальная программа </w:t>
      </w:r>
      <w:proofErr w:type="spellStart"/>
      <w:r w:rsidRPr="00DF23B4">
        <w:rPr>
          <w:b/>
          <w:sz w:val="28"/>
          <w:szCs w:val="28"/>
        </w:rPr>
        <w:t>Калитвен</w:t>
      </w:r>
      <w:r w:rsidR="00380DDA">
        <w:rPr>
          <w:b/>
          <w:sz w:val="28"/>
          <w:szCs w:val="28"/>
        </w:rPr>
        <w:t>ского</w:t>
      </w:r>
      <w:proofErr w:type="spellEnd"/>
      <w:r w:rsidR="00380DDA">
        <w:rPr>
          <w:b/>
          <w:sz w:val="28"/>
          <w:szCs w:val="28"/>
        </w:rPr>
        <w:t xml:space="preserve"> сельского поселения  Каменского района</w:t>
      </w:r>
      <w:r w:rsidRPr="00DF23B4">
        <w:rPr>
          <w:b/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15679E" w:rsidRPr="00DF23B4" w:rsidRDefault="0015679E" w:rsidP="00DF23B4">
      <w:pPr>
        <w:ind w:firstLine="709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Расходы на реализацию муниципальной программы исполнены в сумме 9,5 тыс. рублей или  на 21,1% от годового плана (45,0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 xml:space="preserve">уб.). </w:t>
      </w:r>
    </w:p>
    <w:p w:rsidR="0015679E" w:rsidRPr="00DF23B4" w:rsidRDefault="0015679E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9,5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ублей. (Запасные части, бензин и ремонт МЛПК, страхование ОСАГО)</w:t>
      </w:r>
      <w:r w:rsidR="005D0A01" w:rsidRPr="00DF23B4">
        <w:rPr>
          <w:sz w:val="28"/>
          <w:szCs w:val="28"/>
        </w:rPr>
        <w:t>.</w:t>
      </w:r>
    </w:p>
    <w:p w:rsidR="005D0A01" w:rsidRPr="00DF23B4" w:rsidRDefault="005D0A01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>3.Муниципаль</w:t>
      </w:r>
      <w:r w:rsidR="00380DDA">
        <w:rPr>
          <w:b/>
          <w:sz w:val="28"/>
          <w:szCs w:val="28"/>
        </w:rPr>
        <w:t xml:space="preserve">ная программа </w:t>
      </w:r>
      <w:proofErr w:type="spellStart"/>
      <w:r w:rsidR="00380DDA">
        <w:rPr>
          <w:b/>
          <w:sz w:val="28"/>
          <w:szCs w:val="28"/>
        </w:rPr>
        <w:t>Калитвенского</w:t>
      </w:r>
      <w:proofErr w:type="spellEnd"/>
      <w:r w:rsidR="00380DDA">
        <w:rPr>
          <w:b/>
          <w:sz w:val="28"/>
          <w:szCs w:val="28"/>
        </w:rPr>
        <w:t xml:space="preserve"> сельского поселения  Каменского райо</w:t>
      </w:r>
      <w:r w:rsidRPr="00DF23B4">
        <w:rPr>
          <w:b/>
          <w:sz w:val="28"/>
          <w:szCs w:val="28"/>
        </w:rPr>
        <w:t xml:space="preserve">на  "Благоустройство территории </w:t>
      </w:r>
      <w:proofErr w:type="spellStart"/>
      <w:r w:rsidRPr="00DF23B4">
        <w:rPr>
          <w:b/>
          <w:sz w:val="28"/>
          <w:szCs w:val="28"/>
        </w:rPr>
        <w:t>Калитвенского</w:t>
      </w:r>
      <w:proofErr w:type="spellEnd"/>
      <w:r w:rsidRPr="00DF23B4">
        <w:rPr>
          <w:b/>
          <w:sz w:val="28"/>
          <w:szCs w:val="28"/>
        </w:rPr>
        <w:t xml:space="preserve"> сельского поселения"</w:t>
      </w:r>
    </w:p>
    <w:p w:rsidR="005D0A01" w:rsidRPr="00DF23B4" w:rsidRDefault="005D0A01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Расходы на реализацию муниципальной программы исполнены в сумме 466,8 тыс. рублей или 26,9 % от годового плана. Данная программа состоит из 3-х подпрограмм:</w:t>
      </w:r>
    </w:p>
    <w:p w:rsidR="005D0A01" w:rsidRPr="00DF23B4" w:rsidRDefault="005D0A01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Калитвенского сельского поселения Каменского района  "Благоустройство территории Калитвенского сельского поселения " исполнены в сумме </w:t>
      </w:r>
      <w:r w:rsidR="00833280" w:rsidRPr="00DF23B4">
        <w:rPr>
          <w:sz w:val="28"/>
          <w:szCs w:val="28"/>
        </w:rPr>
        <w:t>120,0</w:t>
      </w:r>
      <w:r w:rsidRPr="00DF23B4">
        <w:rPr>
          <w:sz w:val="28"/>
          <w:szCs w:val="28"/>
        </w:rPr>
        <w:t xml:space="preserve">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ублей.</w:t>
      </w:r>
    </w:p>
    <w:p w:rsidR="005D0A01" w:rsidRPr="00DF23B4" w:rsidRDefault="00833280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Подпрограмма</w:t>
      </w:r>
      <w:r w:rsidR="005D0A01" w:rsidRPr="00DF23B4">
        <w:rPr>
          <w:sz w:val="28"/>
          <w:szCs w:val="28"/>
        </w:rPr>
        <w:t xml:space="preserve"> </w:t>
      </w:r>
      <w:r w:rsidRPr="00DF23B4">
        <w:rPr>
          <w:sz w:val="28"/>
          <w:szCs w:val="28"/>
        </w:rPr>
        <w:t>«С</w:t>
      </w:r>
      <w:r w:rsidR="005D0A01" w:rsidRPr="00DF23B4">
        <w:rPr>
          <w:sz w:val="28"/>
          <w:szCs w:val="28"/>
        </w:rPr>
        <w:t>одержани</w:t>
      </w:r>
      <w:r w:rsidRPr="00DF23B4">
        <w:rPr>
          <w:sz w:val="28"/>
          <w:szCs w:val="28"/>
        </w:rPr>
        <w:t>е</w:t>
      </w:r>
      <w:r w:rsidR="005D0A01" w:rsidRPr="00DF23B4">
        <w:rPr>
          <w:sz w:val="28"/>
          <w:szCs w:val="28"/>
        </w:rPr>
        <w:t xml:space="preserve"> мест захоронения</w:t>
      </w:r>
      <w:r w:rsidRPr="00DF23B4">
        <w:rPr>
          <w:sz w:val="28"/>
          <w:szCs w:val="28"/>
        </w:rPr>
        <w:t>»</w:t>
      </w:r>
      <w:r w:rsidR="005D0A01" w:rsidRPr="00DF23B4">
        <w:rPr>
          <w:sz w:val="28"/>
          <w:szCs w:val="28"/>
        </w:rPr>
        <w:t xml:space="preserve"> в рамках Муниципальной программы Калитвенского сельского поселения Каменского </w:t>
      </w:r>
      <w:r w:rsidR="005D0A01" w:rsidRPr="00DF23B4">
        <w:rPr>
          <w:sz w:val="28"/>
          <w:szCs w:val="28"/>
        </w:rPr>
        <w:lastRenderedPageBreak/>
        <w:t xml:space="preserve">района  </w:t>
      </w:r>
      <w:r w:rsidRPr="00DF23B4">
        <w:rPr>
          <w:sz w:val="28"/>
          <w:szCs w:val="28"/>
        </w:rPr>
        <w:t xml:space="preserve">"Благоустройство территории Калитвенского сельского поселения" </w:t>
      </w:r>
      <w:r w:rsidR="005D0A01" w:rsidRPr="00DF23B4">
        <w:rPr>
          <w:sz w:val="28"/>
          <w:szCs w:val="28"/>
        </w:rPr>
        <w:t xml:space="preserve">исполнены в сумме </w:t>
      </w:r>
      <w:r w:rsidRPr="00DF23B4">
        <w:rPr>
          <w:sz w:val="28"/>
          <w:szCs w:val="28"/>
        </w:rPr>
        <w:t>71,8</w:t>
      </w:r>
      <w:r w:rsidR="005D0A01" w:rsidRPr="00DF23B4">
        <w:rPr>
          <w:sz w:val="28"/>
          <w:szCs w:val="28"/>
        </w:rPr>
        <w:t xml:space="preserve"> тыс</w:t>
      </w:r>
      <w:proofErr w:type="gramStart"/>
      <w:r w:rsidR="005D0A01" w:rsidRPr="00DF23B4">
        <w:rPr>
          <w:sz w:val="28"/>
          <w:szCs w:val="28"/>
        </w:rPr>
        <w:t>.р</w:t>
      </w:r>
      <w:proofErr w:type="gramEnd"/>
      <w:r w:rsidR="005D0A01" w:rsidRPr="00DF23B4">
        <w:rPr>
          <w:sz w:val="28"/>
          <w:szCs w:val="28"/>
        </w:rPr>
        <w:t>ублей.</w:t>
      </w:r>
    </w:p>
    <w:p w:rsidR="005D0A01" w:rsidRPr="00DF23B4" w:rsidRDefault="00833280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>Подпрограмма «</w:t>
      </w:r>
      <w:r w:rsidR="005D0A01" w:rsidRPr="00DF23B4">
        <w:rPr>
          <w:sz w:val="28"/>
          <w:szCs w:val="28"/>
        </w:rPr>
        <w:t xml:space="preserve">Прочие мероприятия по благоустройству </w:t>
      </w:r>
      <w:r w:rsidRPr="00DF23B4">
        <w:rPr>
          <w:sz w:val="28"/>
          <w:szCs w:val="28"/>
        </w:rPr>
        <w:t xml:space="preserve">территории Калитвенского сельского поселения» </w:t>
      </w:r>
      <w:r w:rsidR="005D0A01" w:rsidRPr="00DF23B4">
        <w:rPr>
          <w:sz w:val="28"/>
          <w:szCs w:val="28"/>
        </w:rPr>
        <w:t xml:space="preserve">в рамках Муниципальной программы Калитвенского сельского поселения Каменского района  </w:t>
      </w:r>
      <w:r w:rsidRPr="00DF23B4">
        <w:rPr>
          <w:sz w:val="28"/>
          <w:szCs w:val="28"/>
        </w:rPr>
        <w:t xml:space="preserve">"Благоустройство территории Калитвенского сельского поселения " </w:t>
      </w:r>
      <w:r w:rsidR="005D0A01" w:rsidRPr="00DF23B4">
        <w:rPr>
          <w:sz w:val="28"/>
          <w:szCs w:val="28"/>
        </w:rPr>
        <w:t xml:space="preserve">исполнены в сумме </w:t>
      </w:r>
      <w:r w:rsidRPr="00DF23B4">
        <w:rPr>
          <w:sz w:val="28"/>
          <w:szCs w:val="28"/>
        </w:rPr>
        <w:t>255,1</w:t>
      </w:r>
      <w:r w:rsidR="005D0A01" w:rsidRPr="00DF23B4">
        <w:rPr>
          <w:sz w:val="28"/>
          <w:szCs w:val="28"/>
        </w:rPr>
        <w:t xml:space="preserve"> тыс. рублей (</w:t>
      </w:r>
      <w:proofErr w:type="spellStart"/>
      <w:r w:rsidR="005D0A01" w:rsidRPr="00DF23B4">
        <w:rPr>
          <w:sz w:val="28"/>
          <w:szCs w:val="28"/>
        </w:rPr>
        <w:t>Труд</w:t>
      </w:r>
      <w:proofErr w:type="gramStart"/>
      <w:r w:rsidR="005D0A01" w:rsidRPr="00DF23B4">
        <w:rPr>
          <w:sz w:val="28"/>
          <w:szCs w:val="28"/>
        </w:rPr>
        <w:t>.с</w:t>
      </w:r>
      <w:proofErr w:type="gramEnd"/>
      <w:r w:rsidR="005D0A01" w:rsidRPr="00DF23B4">
        <w:rPr>
          <w:sz w:val="28"/>
          <w:szCs w:val="28"/>
        </w:rPr>
        <w:t>оглашения</w:t>
      </w:r>
      <w:proofErr w:type="spellEnd"/>
      <w:r w:rsidR="005D0A01" w:rsidRPr="00DF23B4">
        <w:rPr>
          <w:sz w:val="28"/>
          <w:szCs w:val="28"/>
        </w:rPr>
        <w:t xml:space="preserve"> </w:t>
      </w:r>
      <w:r w:rsidRPr="00DF23B4">
        <w:rPr>
          <w:sz w:val="28"/>
          <w:szCs w:val="28"/>
        </w:rPr>
        <w:t>165,6</w:t>
      </w:r>
      <w:r w:rsidR="005D0A01" w:rsidRPr="00DF23B4">
        <w:rPr>
          <w:sz w:val="28"/>
          <w:szCs w:val="28"/>
        </w:rPr>
        <w:t xml:space="preserve"> тыс. руб., </w:t>
      </w:r>
      <w:r w:rsidRPr="00DF23B4">
        <w:rPr>
          <w:sz w:val="28"/>
          <w:szCs w:val="28"/>
        </w:rPr>
        <w:t xml:space="preserve">противоклещевая обработка 8,0 тыс.руб., </w:t>
      </w:r>
      <w:r w:rsidR="005D0A01" w:rsidRPr="00DF23B4">
        <w:rPr>
          <w:sz w:val="28"/>
          <w:szCs w:val="28"/>
        </w:rPr>
        <w:t xml:space="preserve">расходные материалы для б/косы и б/пилы, краска, известь контракты и прочее). </w:t>
      </w:r>
    </w:p>
    <w:p w:rsidR="00833280" w:rsidRPr="00DF23B4" w:rsidRDefault="00833280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>4</w:t>
      </w:r>
      <w:r w:rsidR="005D0A01" w:rsidRPr="00DF23B4">
        <w:rPr>
          <w:b/>
          <w:sz w:val="28"/>
          <w:szCs w:val="28"/>
        </w:rPr>
        <w:t xml:space="preserve">. </w:t>
      </w:r>
      <w:r w:rsidRPr="00DF23B4">
        <w:rPr>
          <w:b/>
          <w:sz w:val="28"/>
          <w:szCs w:val="28"/>
        </w:rPr>
        <w:t>Муниципальн</w:t>
      </w:r>
      <w:r w:rsidR="00FE0E74">
        <w:rPr>
          <w:b/>
          <w:sz w:val="28"/>
          <w:szCs w:val="28"/>
        </w:rPr>
        <w:t xml:space="preserve">ая  программа </w:t>
      </w:r>
      <w:proofErr w:type="spellStart"/>
      <w:r w:rsidR="00FE0E74">
        <w:rPr>
          <w:b/>
          <w:sz w:val="28"/>
          <w:szCs w:val="28"/>
        </w:rPr>
        <w:t>Калитвенского</w:t>
      </w:r>
      <w:proofErr w:type="spellEnd"/>
      <w:r w:rsidR="00FE0E74">
        <w:rPr>
          <w:b/>
          <w:sz w:val="28"/>
          <w:szCs w:val="28"/>
        </w:rPr>
        <w:t xml:space="preserve"> сельского поселения  Каменского райо</w:t>
      </w:r>
      <w:r w:rsidRPr="00DF23B4">
        <w:rPr>
          <w:b/>
          <w:sz w:val="28"/>
          <w:szCs w:val="28"/>
        </w:rPr>
        <w:t>на "</w:t>
      </w:r>
      <w:proofErr w:type="spellStart"/>
      <w:r w:rsidRPr="00DF23B4">
        <w:rPr>
          <w:b/>
          <w:sz w:val="28"/>
          <w:szCs w:val="28"/>
        </w:rPr>
        <w:t>Энергоэффективность</w:t>
      </w:r>
      <w:proofErr w:type="spellEnd"/>
      <w:r w:rsidRPr="00DF23B4">
        <w:rPr>
          <w:b/>
          <w:sz w:val="28"/>
          <w:szCs w:val="28"/>
        </w:rPr>
        <w:t xml:space="preserve"> и развитие энергетики" </w:t>
      </w:r>
    </w:p>
    <w:p w:rsidR="005D0A01" w:rsidRPr="00DF23B4" w:rsidRDefault="005D0A01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833280" w:rsidRPr="00DF23B4">
        <w:rPr>
          <w:sz w:val="28"/>
          <w:szCs w:val="28"/>
        </w:rPr>
        <w:t>21,2</w:t>
      </w:r>
      <w:r w:rsidRPr="00DF23B4">
        <w:rPr>
          <w:sz w:val="28"/>
          <w:szCs w:val="28"/>
        </w:rPr>
        <w:t xml:space="preserve"> тыс. рублей или  на 1</w:t>
      </w:r>
      <w:r w:rsidR="00833280" w:rsidRPr="00DF23B4">
        <w:rPr>
          <w:sz w:val="28"/>
          <w:szCs w:val="28"/>
        </w:rPr>
        <w:t>9,</w:t>
      </w:r>
      <w:r w:rsidRPr="00DF23B4">
        <w:rPr>
          <w:sz w:val="28"/>
          <w:szCs w:val="28"/>
        </w:rPr>
        <w:t>0% от годового плана (</w:t>
      </w:r>
      <w:r w:rsidR="00833280" w:rsidRPr="00DF23B4">
        <w:rPr>
          <w:sz w:val="28"/>
          <w:szCs w:val="28"/>
        </w:rPr>
        <w:t>обслуживание газопровода</w:t>
      </w:r>
      <w:r w:rsidRPr="00DF23B4">
        <w:rPr>
          <w:sz w:val="28"/>
          <w:szCs w:val="28"/>
        </w:rPr>
        <w:t xml:space="preserve">). </w:t>
      </w:r>
    </w:p>
    <w:p w:rsidR="0015679E" w:rsidRPr="00DF23B4" w:rsidRDefault="00833280" w:rsidP="00DF23B4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>5</w:t>
      </w:r>
      <w:r w:rsidR="0020244E" w:rsidRPr="00DF23B4">
        <w:rPr>
          <w:b/>
          <w:sz w:val="28"/>
          <w:szCs w:val="28"/>
        </w:rPr>
        <w:t xml:space="preserve">. </w:t>
      </w:r>
      <w:r w:rsidR="0015679E" w:rsidRPr="00DF23B4">
        <w:rPr>
          <w:b/>
          <w:sz w:val="28"/>
          <w:szCs w:val="28"/>
        </w:rPr>
        <w:t>Муниципаль</w:t>
      </w:r>
      <w:r w:rsidR="00FE0E74">
        <w:rPr>
          <w:b/>
          <w:sz w:val="28"/>
          <w:szCs w:val="28"/>
        </w:rPr>
        <w:t xml:space="preserve">ная программа </w:t>
      </w:r>
      <w:proofErr w:type="spellStart"/>
      <w:r w:rsidR="00FE0E74">
        <w:rPr>
          <w:b/>
          <w:sz w:val="28"/>
          <w:szCs w:val="28"/>
        </w:rPr>
        <w:t>Калитвенского</w:t>
      </w:r>
      <w:proofErr w:type="spellEnd"/>
      <w:r w:rsidR="00FE0E74">
        <w:rPr>
          <w:b/>
          <w:sz w:val="28"/>
          <w:szCs w:val="28"/>
        </w:rPr>
        <w:t xml:space="preserve"> сельского поселения Каменского райо</w:t>
      </w:r>
      <w:r w:rsidR="0015679E" w:rsidRPr="00DF23B4">
        <w:rPr>
          <w:b/>
          <w:sz w:val="28"/>
          <w:szCs w:val="28"/>
        </w:rPr>
        <w:t>на "Обеспечение общественного порядка и профилактика правонарушений"</w:t>
      </w:r>
    </w:p>
    <w:p w:rsidR="0020244E" w:rsidRPr="00DF23B4" w:rsidRDefault="0020244E" w:rsidP="00DF23B4">
      <w:pPr>
        <w:keepNext/>
        <w:ind w:firstLine="720"/>
        <w:jc w:val="both"/>
        <w:outlineLvl w:val="0"/>
        <w:rPr>
          <w:sz w:val="28"/>
          <w:szCs w:val="28"/>
        </w:rPr>
      </w:pPr>
      <w:r w:rsidRPr="00DF23B4">
        <w:rPr>
          <w:sz w:val="28"/>
          <w:szCs w:val="28"/>
        </w:rPr>
        <w:t>Расходы на реализацию муниципальной программы исполнены в сумме 0 тыс. рублей или 0 % от годового плана.(Информационный стенд в х</w:t>
      </w:r>
      <w:proofErr w:type="gramStart"/>
      <w:r w:rsidRPr="00DF23B4">
        <w:rPr>
          <w:sz w:val="28"/>
          <w:szCs w:val="28"/>
        </w:rPr>
        <w:t>.К</w:t>
      </w:r>
      <w:proofErr w:type="gramEnd"/>
      <w:r w:rsidRPr="00DF23B4">
        <w:rPr>
          <w:sz w:val="28"/>
          <w:szCs w:val="28"/>
        </w:rPr>
        <w:t xml:space="preserve">расный Яр) План по программе составляет </w:t>
      </w:r>
      <w:r w:rsidR="0015679E" w:rsidRPr="00DF23B4">
        <w:rPr>
          <w:sz w:val="28"/>
          <w:szCs w:val="28"/>
        </w:rPr>
        <w:t>2</w:t>
      </w:r>
      <w:r w:rsidRPr="00DF23B4">
        <w:rPr>
          <w:sz w:val="28"/>
          <w:szCs w:val="28"/>
        </w:rPr>
        <w:t>,0 тыс. руб.</w:t>
      </w:r>
    </w:p>
    <w:p w:rsidR="0020244E" w:rsidRPr="00DF23B4" w:rsidRDefault="00833280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>6</w:t>
      </w:r>
      <w:r w:rsidR="0020244E" w:rsidRPr="00DF23B4">
        <w:rPr>
          <w:b/>
          <w:sz w:val="28"/>
          <w:szCs w:val="28"/>
        </w:rPr>
        <w:t xml:space="preserve">. Муниципальная программа Калитвенского сельского поселения Каменского района </w:t>
      </w:r>
      <w:r w:rsidRPr="00DF23B4">
        <w:rPr>
          <w:b/>
          <w:sz w:val="28"/>
          <w:szCs w:val="28"/>
        </w:rPr>
        <w:t>«</w:t>
      </w:r>
      <w:r w:rsidR="0020244E" w:rsidRPr="00DF23B4">
        <w:rPr>
          <w:b/>
          <w:sz w:val="28"/>
          <w:szCs w:val="28"/>
        </w:rPr>
        <w:t>Охрана окружающей среды и рационального природопользования</w:t>
      </w:r>
      <w:r w:rsidRPr="00DF23B4">
        <w:rPr>
          <w:b/>
          <w:sz w:val="28"/>
          <w:szCs w:val="28"/>
        </w:rPr>
        <w:t>»</w:t>
      </w:r>
      <w:r w:rsidR="0020244E" w:rsidRPr="00DF23B4">
        <w:rPr>
          <w:b/>
          <w:sz w:val="28"/>
          <w:szCs w:val="28"/>
        </w:rPr>
        <w:t>.</w:t>
      </w:r>
    </w:p>
    <w:p w:rsidR="0020244E" w:rsidRPr="00DF23B4" w:rsidRDefault="0020244E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Расходы на реализацию муниципальной программы Калитвенского сельского поселения исполнены в сумме </w:t>
      </w:r>
      <w:r w:rsidR="00833280" w:rsidRPr="00DF23B4">
        <w:rPr>
          <w:sz w:val="28"/>
          <w:szCs w:val="28"/>
        </w:rPr>
        <w:t>10,9</w:t>
      </w:r>
      <w:r w:rsidRPr="00DF23B4">
        <w:rPr>
          <w:sz w:val="28"/>
          <w:szCs w:val="28"/>
        </w:rPr>
        <w:t xml:space="preserve"> тыс. рублей или  на </w:t>
      </w:r>
      <w:r w:rsidR="00833280" w:rsidRPr="00DF23B4">
        <w:rPr>
          <w:sz w:val="28"/>
          <w:szCs w:val="28"/>
        </w:rPr>
        <w:t>10,7</w:t>
      </w:r>
      <w:r w:rsidRPr="00DF23B4">
        <w:rPr>
          <w:sz w:val="28"/>
          <w:szCs w:val="28"/>
        </w:rPr>
        <w:t>% от годового плана (</w:t>
      </w:r>
      <w:r w:rsidR="00833280" w:rsidRPr="00DF23B4">
        <w:rPr>
          <w:sz w:val="28"/>
          <w:szCs w:val="28"/>
        </w:rPr>
        <w:t>сбор и вывоз ТКО</w:t>
      </w:r>
      <w:r w:rsidRPr="00DF23B4">
        <w:rPr>
          <w:sz w:val="28"/>
          <w:szCs w:val="28"/>
        </w:rPr>
        <w:t>).</w:t>
      </w:r>
    </w:p>
    <w:p w:rsidR="00833280" w:rsidRPr="00DF23B4" w:rsidRDefault="00833280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b/>
          <w:sz w:val="28"/>
          <w:szCs w:val="28"/>
        </w:rPr>
        <w:t>7</w:t>
      </w:r>
      <w:r w:rsidR="0020244E" w:rsidRPr="00DF23B4">
        <w:rPr>
          <w:b/>
          <w:sz w:val="28"/>
          <w:szCs w:val="28"/>
        </w:rPr>
        <w:t xml:space="preserve">. </w:t>
      </w:r>
      <w:r w:rsidRPr="00DF23B4">
        <w:rPr>
          <w:b/>
          <w:sz w:val="28"/>
          <w:szCs w:val="28"/>
        </w:rPr>
        <w:t xml:space="preserve">Муниципальная программа Калитвенского сельского поселения Каменского района  "Развитие культуры и спорта" </w:t>
      </w:r>
    </w:p>
    <w:p w:rsidR="00DF23B4" w:rsidRPr="00DF23B4" w:rsidRDefault="0020244E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Расходы на реализацию муниципальной программы исполнены в сумме </w:t>
      </w:r>
      <w:r w:rsidR="00DF23B4" w:rsidRPr="00DF23B4">
        <w:rPr>
          <w:sz w:val="28"/>
          <w:szCs w:val="28"/>
        </w:rPr>
        <w:t>909,1</w:t>
      </w:r>
      <w:r w:rsidRPr="00DF23B4">
        <w:rPr>
          <w:sz w:val="28"/>
          <w:szCs w:val="28"/>
        </w:rPr>
        <w:t xml:space="preserve"> тыс. рублей или  на </w:t>
      </w:r>
      <w:r w:rsidR="00DF23B4" w:rsidRPr="00DF23B4">
        <w:rPr>
          <w:sz w:val="28"/>
          <w:szCs w:val="28"/>
        </w:rPr>
        <w:t>52,5</w:t>
      </w:r>
      <w:r w:rsidRPr="00DF23B4">
        <w:rPr>
          <w:sz w:val="28"/>
          <w:szCs w:val="28"/>
        </w:rPr>
        <w:t xml:space="preserve"> % от годового плана.</w:t>
      </w:r>
      <w:r w:rsidR="00DF23B4" w:rsidRPr="00DF23B4">
        <w:rPr>
          <w:sz w:val="28"/>
          <w:szCs w:val="28"/>
        </w:rPr>
        <w:t xml:space="preserve"> Данная программа состоит из 2-х подпрограмм:</w:t>
      </w:r>
    </w:p>
    <w:p w:rsidR="0020244E" w:rsidRPr="00DF23B4" w:rsidRDefault="0020244E" w:rsidP="00DF23B4">
      <w:pPr>
        <w:ind w:firstLine="720"/>
        <w:jc w:val="both"/>
        <w:rPr>
          <w:sz w:val="28"/>
          <w:szCs w:val="28"/>
        </w:rPr>
      </w:pPr>
      <w:r w:rsidRPr="00DF23B4">
        <w:rPr>
          <w:sz w:val="28"/>
          <w:szCs w:val="28"/>
        </w:rPr>
        <w:t xml:space="preserve"> </w:t>
      </w:r>
      <w:r w:rsidR="00DF23B4" w:rsidRPr="00DF23B4">
        <w:rPr>
          <w:sz w:val="28"/>
          <w:szCs w:val="28"/>
        </w:rPr>
        <w:t>Подпрограмма «Развитие культуры» исполнена в сумме 880,0 тыс</w:t>
      </w:r>
      <w:proofErr w:type="gramStart"/>
      <w:r w:rsidR="00DF23B4" w:rsidRPr="00DF23B4">
        <w:rPr>
          <w:sz w:val="28"/>
          <w:szCs w:val="28"/>
        </w:rPr>
        <w:t>.р</w:t>
      </w:r>
      <w:proofErr w:type="gramEnd"/>
      <w:r w:rsidR="00DF23B4" w:rsidRPr="00DF23B4">
        <w:rPr>
          <w:sz w:val="28"/>
          <w:szCs w:val="28"/>
        </w:rPr>
        <w:t xml:space="preserve">уб. или на 52,1% от годового плана. </w:t>
      </w:r>
      <w:r w:rsidRPr="00DF23B4">
        <w:rPr>
          <w:sz w:val="28"/>
          <w:szCs w:val="28"/>
        </w:rPr>
        <w:t>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</w:t>
      </w:r>
      <w:r w:rsidR="00DF23B4" w:rsidRPr="00DF23B4">
        <w:rPr>
          <w:b/>
          <w:sz w:val="28"/>
          <w:szCs w:val="28"/>
        </w:rPr>
        <w:t xml:space="preserve"> </w:t>
      </w:r>
      <w:r w:rsidR="00DF23B4" w:rsidRPr="00DF23B4">
        <w:rPr>
          <w:sz w:val="28"/>
          <w:szCs w:val="28"/>
        </w:rPr>
        <w:t xml:space="preserve">Развитие культуры и спорта </w:t>
      </w:r>
      <w:r w:rsidRPr="00DF23B4">
        <w:rPr>
          <w:sz w:val="28"/>
          <w:szCs w:val="28"/>
        </w:rPr>
        <w:t xml:space="preserve">" (з/плата, </w:t>
      </w:r>
      <w:proofErr w:type="spellStart"/>
      <w:r w:rsidRPr="00DF23B4">
        <w:rPr>
          <w:sz w:val="28"/>
          <w:szCs w:val="28"/>
        </w:rPr>
        <w:t>эл</w:t>
      </w:r>
      <w:proofErr w:type="gramStart"/>
      <w:r w:rsidRPr="00DF23B4">
        <w:rPr>
          <w:sz w:val="28"/>
          <w:szCs w:val="28"/>
        </w:rPr>
        <w:t>.э</w:t>
      </w:r>
      <w:proofErr w:type="gramEnd"/>
      <w:r w:rsidRPr="00DF23B4">
        <w:rPr>
          <w:sz w:val="28"/>
          <w:szCs w:val="28"/>
        </w:rPr>
        <w:t>нергия</w:t>
      </w:r>
      <w:proofErr w:type="spellEnd"/>
      <w:r w:rsidRPr="00DF23B4">
        <w:rPr>
          <w:sz w:val="28"/>
          <w:szCs w:val="28"/>
        </w:rPr>
        <w:t xml:space="preserve">, </w:t>
      </w:r>
      <w:proofErr w:type="spellStart"/>
      <w:r w:rsidRPr="00DF23B4">
        <w:rPr>
          <w:sz w:val="28"/>
          <w:szCs w:val="28"/>
        </w:rPr>
        <w:t>бух.обслуживание</w:t>
      </w:r>
      <w:proofErr w:type="spellEnd"/>
      <w:r w:rsidRPr="00DF23B4">
        <w:rPr>
          <w:sz w:val="28"/>
          <w:szCs w:val="28"/>
        </w:rPr>
        <w:t>,   сувениры, баннеры).</w:t>
      </w:r>
    </w:p>
    <w:p w:rsidR="0020244E" w:rsidRPr="00DF23B4" w:rsidRDefault="00DF23B4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sz w:val="28"/>
          <w:szCs w:val="28"/>
        </w:rPr>
        <w:t xml:space="preserve">Подпрограмма </w:t>
      </w:r>
      <w:r w:rsidR="0020244E" w:rsidRPr="00DF23B4">
        <w:rPr>
          <w:sz w:val="28"/>
          <w:szCs w:val="28"/>
        </w:rPr>
        <w:t>"Развитие спорта"</w:t>
      </w:r>
      <w:r w:rsidRPr="00DF23B4">
        <w:rPr>
          <w:sz w:val="28"/>
          <w:szCs w:val="28"/>
        </w:rPr>
        <w:t xml:space="preserve"> исполнена в сумме 29,1 тыс</w:t>
      </w:r>
      <w:proofErr w:type="gramStart"/>
      <w:r w:rsidRPr="00DF23B4">
        <w:rPr>
          <w:sz w:val="28"/>
          <w:szCs w:val="28"/>
        </w:rPr>
        <w:t>.р</w:t>
      </w:r>
      <w:proofErr w:type="gramEnd"/>
      <w:r w:rsidRPr="00DF23B4">
        <w:rPr>
          <w:sz w:val="28"/>
          <w:szCs w:val="28"/>
        </w:rPr>
        <w:t>уб. или на 62,5% от годового плана.</w:t>
      </w:r>
    </w:p>
    <w:p w:rsidR="0020244E" w:rsidRPr="00DF23B4" w:rsidRDefault="0020244E" w:rsidP="00DF23B4">
      <w:pPr>
        <w:ind w:firstLine="720"/>
        <w:jc w:val="both"/>
        <w:rPr>
          <w:b/>
          <w:sz w:val="28"/>
          <w:szCs w:val="28"/>
        </w:rPr>
      </w:pPr>
      <w:r w:rsidRPr="00DF23B4">
        <w:rPr>
          <w:sz w:val="28"/>
          <w:szCs w:val="28"/>
        </w:rPr>
        <w:t xml:space="preserve"> (Компенсация взамен питания участникам соревнований, аренда автомобиля).</w:t>
      </w:r>
    </w:p>
    <w:p w:rsidR="00FE0E74" w:rsidRDefault="00FE0E74" w:rsidP="00160131">
      <w:pPr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2019 году приоритетными задачами, стоящими перед администрацией, остаются 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района, и выделенных денежных средств.</w:t>
      </w:r>
    </w:p>
    <w:p w:rsidR="0020244E" w:rsidRDefault="0020244E" w:rsidP="00615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</w:t>
      </w:r>
      <w:r w:rsidR="0061509B">
        <w:rPr>
          <w:sz w:val="28"/>
          <w:szCs w:val="28"/>
        </w:rPr>
        <w:t>риод в администрацию поступило 3</w:t>
      </w:r>
      <w:r>
        <w:rPr>
          <w:sz w:val="28"/>
          <w:szCs w:val="28"/>
        </w:rPr>
        <w:t xml:space="preserve"> письменных обращения, на </w:t>
      </w:r>
      <w:r w:rsidR="0061509B">
        <w:rPr>
          <w:sz w:val="28"/>
          <w:szCs w:val="28"/>
        </w:rPr>
        <w:t>личном приёме главой  принято 21</w:t>
      </w:r>
      <w:r>
        <w:rPr>
          <w:sz w:val="28"/>
          <w:szCs w:val="28"/>
        </w:rPr>
        <w:t xml:space="preserve">  человек, вопросы по обращениям рассмотрены в срок, даны разъяснения  и исполнены, из них обращения по </w:t>
      </w:r>
      <w:r w:rsidR="0061509B">
        <w:rPr>
          <w:sz w:val="28"/>
          <w:szCs w:val="28"/>
        </w:rPr>
        <w:t xml:space="preserve">вопросу освещения 16 </w:t>
      </w:r>
      <w:r>
        <w:rPr>
          <w:sz w:val="28"/>
          <w:szCs w:val="28"/>
        </w:rPr>
        <w:t>человек, по вопрос</w:t>
      </w:r>
      <w:r w:rsidR="0061509B">
        <w:rPr>
          <w:sz w:val="28"/>
          <w:szCs w:val="28"/>
        </w:rPr>
        <w:t>у содержания домашних животных 2</w:t>
      </w:r>
      <w:r>
        <w:rPr>
          <w:sz w:val="28"/>
          <w:szCs w:val="28"/>
        </w:rPr>
        <w:t xml:space="preserve"> человек</w:t>
      </w:r>
      <w:r w:rsidR="0061509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61509B">
        <w:rPr>
          <w:sz w:val="28"/>
          <w:szCs w:val="28"/>
        </w:rPr>
        <w:t xml:space="preserve">по опилке деревьев 3 человека. </w:t>
      </w:r>
      <w:r>
        <w:rPr>
          <w:sz w:val="28"/>
          <w:szCs w:val="28"/>
        </w:rPr>
        <w:t xml:space="preserve">В своей работе мы стремимся к тому, чтобы ни одно обращение не осталось без удовлетворения. </w:t>
      </w:r>
    </w:p>
    <w:p w:rsidR="0020244E" w:rsidRDefault="0061509B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Издано 23</w:t>
      </w:r>
      <w:r w:rsidR="00DF23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74 распоряжения</w:t>
      </w:r>
      <w:r w:rsidR="0020244E">
        <w:rPr>
          <w:sz w:val="28"/>
          <w:szCs w:val="28"/>
        </w:rPr>
        <w:t>, регламентирующих основные вопросы исполнения полномочий по решению вопросов местного значения.</w:t>
      </w:r>
      <w:r w:rsidR="00C114F0">
        <w:rPr>
          <w:sz w:val="28"/>
          <w:szCs w:val="28"/>
        </w:rPr>
        <w:t xml:space="preserve"> Принят Устав муниципального образования «</w:t>
      </w:r>
      <w:proofErr w:type="spellStart"/>
      <w:r w:rsidR="00C114F0">
        <w:rPr>
          <w:sz w:val="28"/>
          <w:szCs w:val="28"/>
        </w:rPr>
        <w:t>Калитвенское</w:t>
      </w:r>
      <w:proofErr w:type="spellEnd"/>
      <w:r w:rsidR="00C114F0">
        <w:rPr>
          <w:sz w:val="28"/>
          <w:szCs w:val="28"/>
        </w:rPr>
        <w:t xml:space="preserve"> сельское поселение» в новой редакции.</w:t>
      </w:r>
    </w:p>
    <w:p w:rsidR="00EE6506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ведется исполнение отдельных государственных полномочий: оформляются</w:t>
      </w:r>
      <w:r w:rsidR="0061509B">
        <w:rPr>
          <w:sz w:val="28"/>
          <w:szCs w:val="28"/>
        </w:rPr>
        <w:t xml:space="preserve"> нотариальные действия (всего 35</w:t>
      </w:r>
      <w:r w:rsidR="00EE6506">
        <w:rPr>
          <w:sz w:val="28"/>
          <w:szCs w:val="28"/>
        </w:rPr>
        <w:t>) на сумму 7</w:t>
      </w:r>
      <w:r w:rsidR="00DF23B4">
        <w:rPr>
          <w:sz w:val="28"/>
          <w:szCs w:val="28"/>
        </w:rPr>
        <w:t>070</w:t>
      </w:r>
      <w:r w:rsidR="00EE6506">
        <w:rPr>
          <w:sz w:val="28"/>
          <w:szCs w:val="28"/>
        </w:rPr>
        <w:t xml:space="preserve">,00 (семь тысяч </w:t>
      </w:r>
      <w:r w:rsidR="00DF23B4">
        <w:rPr>
          <w:sz w:val="28"/>
          <w:szCs w:val="28"/>
        </w:rPr>
        <w:t>семьдесят</w:t>
      </w:r>
      <w:r w:rsidR="00EE6506">
        <w:rPr>
          <w:sz w:val="28"/>
          <w:szCs w:val="28"/>
        </w:rPr>
        <w:t xml:space="preserve"> </w:t>
      </w:r>
      <w:r w:rsidR="00C114F0">
        <w:rPr>
          <w:sz w:val="28"/>
          <w:szCs w:val="28"/>
        </w:rPr>
        <w:t xml:space="preserve"> рублей).</w:t>
      </w:r>
    </w:p>
    <w:p w:rsidR="00C114F0" w:rsidRDefault="00C114F0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администрации приняли участие в разборе завалов после взрыва бытового газа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</w:t>
      </w:r>
      <w:proofErr w:type="spellEnd"/>
      <w:r>
        <w:rPr>
          <w:sz w:val="28"/>
          <w:szCs w:val="28"/>
        </w:rPr>
        <w:t xml:space="preserve">, а также перечисляли средства для пострадавших от наводнения в Иркутской области. </w:t>
      </w:r>
    </w:p>
    <w:p w:rsidR="0020244E" w:rsidRDefault="00EE6506" w:rsidP="00EE6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44E">
        <w:rPr>
          <w:sz w:val="28"/>
          <w:szCs w:val="28"/>
        </w:rPr>
        <w:t xml:space="preserve">ыдаются различные справки и выписки из </w:t>
      </w:r>
      <w:proofErr w:type="spellStart"/>
      <w:r w:rsidR="0020244E">
        <w:rPr>
          <w:sz w:val="28"/>
          <w:szCs w:val="28"/>
        </w:rPr>
        <w:t>похозяйствнных</w:t>
      </w:r>
      <w:proofErr w:type="spellEnd"/>
      <w:r w:rsidR="0020244E">
        <w:rPr>
          <w:sz w:val="28"/>
          <w:szCs w:val="28"/>
        </w:rPr>
        <w:t xml:space="preserve"> книг в соответствии с положением </w:t>
      </w:r>
      <w:r>
        <w:rPr>
          <w:sz w:val="28"/>
          <w:szCs w:val="28"/>
        </w:rPr>
        <w:t>о персональных данных (всего 97</w:t>
      </w:r>
      <w:r w:rsidR="0020244E">
        <w:rPr>
          <w:sz w:val="28"/>
          <w:szCs w:val="28"/>
        </w:rPr>
        <w:t xml:space="preserve"> справок), в системе предоставления муниципальных услу</w:t>
      </w:r>
      <w:r>
        <w:rPr>
          <w:sz w:val="28"/>
          <w:szCs w:val="28"/>
        </w:rPr>
        <w:t>г в электронном виде размещено 3 муниципальные услуги.</w:t>
      </w:r>
    </w:p>
    <w:p w:rsidR="0020244E" w:rsidRDefault="0020244E" w:rsidP="00EE6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 w:rsidR="00EE6506">
        <w:rPr>
          <w:sz w:val="28"/>
          <w:szCs w:val="28"/>
        </w:rPr>
        <w:t>и. На воинском учете состоят 235</w:t>
      </w:r>
      <w:r>
        <w:rPr>
          <w:sz w:val="28"/>
          <w:szCs w:val="28"/>
        </w:rPr>
        <w:t xml:space="preserve"> человек, в т</w:t>
      </w:r>
      <w:r w:rsidR="00EE6506">
        <w:rPr>
          <w:sz w:val="28"/>
          <w:szCs w:val="28"/>
        </w:rPr>
        <w:t>ом числе служат по контракту – 3</w:t>
      </w:r>
      <w:r>
        <w:rPr>
          <w:sz w:val="28"/>
          <w:szCs w:val="28"/>
        </w:rPr>
        <w:t xml:space="preserve"> человека, в ряды </w:t>
      </w:r>
      <w:r w:rsidR="00EE6506">
        <w:rPr>
          <w:sz w:val="28"/>
          <w:szCs w:val="28"/>
        </w:rPr>
        <w:t>Российской армии было призвано 2</w:t>
      </w:r>
      <w:r>
        <w:rPr>
          <w:sz w:val="28"/>
          <w:szCs w:val="28"/>
        </w:rPr>
        <w:t xml:space="preserve"> молодых парней.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помогаем в прохождении призывной комиссии для получения приписного свидетельства, занимаемся постановкой граждан прибывающих в запасе на воинский учет, ежегодно проводится сверка учетных карточек граждан, пребывающих в запасе с картотекой в Военном комиссариате городов Каменск-Шахтинский и Донецк и</w:t>
      </w:r>
      <w:proofErr w:type="gramEnd"/>
      <w:r>
        <w:rPr>
          <w:sz w:val="28"/>
          <w:szCs w:val="28"/>
        </w:rPr>
        <w:t xml:space="preserve"> Каменском районе Ростовской области.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муниципальной собственности Калитвенского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31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30 объектов, из них газопроводов - 4, памятников – 3, кладбищ -5, земельных участков – 12, жилых домов</w:t>
      </w:r>
      <w:r w:rsidR="00EE6506">
        <w:rPr>
          <w:sz w:val="28"/>
          <w:szCs w:val="28"/>
        </w:rPr>
        <w:t>, не пригодных для проживания</w:t>
      </w:r>
      <w:r>
        <w:rPr>
          <w:sz w:val="28"/>
          <w:szCs w:val="28"/>
        </w:rPr>
        <w:t xml:space="preserve"> – 6. На здания получены акты обследования с признанием </w:t>
      </w:r>
      <w:r>
        <w:rPr>
          <w:sz w:val="28"/>
          <w:szCs w:val="28"/>
        </w:rPr>
        <w:lastRenderedPageBreak/>
        <w:t>экономически не обоснованным проведение в них ремонта. Межведомственной комиссией Администрации Каменского района 01.08.2018 года здания призн</w:t>
      </w:r>
      <w:r w:rsidR="00EE6506">
        <w:rPr>
          <w:sz w:val="28"/>
          <w:szCs w:val="28"/>
        </w:rPr>
        <w:t>аны непригодными для проживания.</w:t>
      </w:r>
      <w:r>
        <w:rPr>
          <w:sz w:val="28"/>
          <w:szCs w:val="28"/>
        </w:rPr>
        <w:t xml:space="preserve"> </w:t>
      </w:r>
      <w:r w:rsidR="00FE0E74">
        <w:rPr>
          <w:sz w:val="28"/>
          <w:szCs w:val="28"/>
        </w:rPr>
        <w:t xml:space="preserve">Домовладение по адресу: </w:t>
      </w:r>
      <w:proofErr w:type="spellStart"/>
      <w:r w:rsidR="00FE0E74">
        <w:rPr>
          <w:sz w:val="28"/>
          <w:szCs w:val="28"/>
        </w:rPr>
        <w:t>ст</w:t>
      </w:r>
      <w:proofErr w:type="gramStart"/>
      <w:r w:rsidR="00FE0E74">
        <w:rPr>
          <w:sz w:val="28"/>
          <w:szCs w:val="28"/>
        </w:rPr>
        <w:t>.К</w:t>
      </w:r>
      <w:proofErr w:type="gramEnd"/>
      <w:r w:rsidR="00FE0E74">
        <w:rPr>
          <w:sz w:val="28"/>
          <w:szCs w:val="28"/>
        </w:rPr>
        <w:t>алитвенская</w:t>
      </w:r>
      <w:proofErr w:type="spellEnd"/>
      <w:r w:rsidR="00FE0E74">
        <w:rPr>
          <w:sz w:val="28"/>
          <w:szCs w:val="28"/>
        </w:rPr>
        <w:t>, ул.Кирова,1 было выставлено на продажу за 250 тыс. руб. Заявок не поступило.</w:t>
      </w:r>
    </w:p>
    <w:p w:rsidR="0020244E" w:rsidRDefault="0020244E" w:rsidP="00EE6506">
      <w:pPr>
        <w:jc w:val="both"/>
        <w:rPr>
          <w:sz w:val="28"/>
          <w:szCs w:val="28"/>
        </w:rPr>
      </w:pPr>
    </w:p>
    <w:p w:rsidR="0020244E" w:rsidRDefault="0020244E" w:rsidP="00FD7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собираемости налогов Администрацией поселения в течение</w:t>
      </w:r>
      <w:r w:rsidR="00FD7EB8">
        <w:rPr>
          <w:sz w:val="28"/>
          <w:szCs w:val="28"/>
        </w:rPr>
        <w:t xml:space="preserve"> 1 полугодия</w:t>
      </w:r>
      <w:r>
        <w:rPr>
          <w:sz w:val="28"/>
          <w:szCs w:val="28"/>
        </w:rPr>
        <w:t xml:space="preserve"> 201</w:t>
      </w:r>
      <w:r w:rsidR="00FD7E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регулярно  проводились  заседания  координационного совета 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земельному, имущественному, транспортному, а также НДФЛ.    Приглашалось  на  заседание  </w:t>
      </w:r>
      <w:r w:rsidR="00FD7EB8">
        <w:rPr>
          <w:sz w:val="28"/>
          <w:szCs w:val="28"/>
        </w:rPr>
        <w:t>10</w:t>
      </w:r>
      <w:r w:rsidR="00DF23B4">
        <w:rPr>
          <w:sz w:val="28"/>
          <w:szCs w:val="28"/>
        </w:rPr>
        <w:t>3</w:t>
      </w:r>
      <w:r>
        <w:rPr>
          <w:sz w:val="28"/>
          <w:szCs w:val="28"/>
        </w:rPr>
        <w:t xml:space="preserve"> неплательщика налогов, как физических, так и юридических лиц. Погашено недоимки на общую сумму </w:t>
      </w:r>
      <w:r w:rsidR="00FD7EB8">
        <w:rPr>
          <w:sz w:val="28"/>
          <w:szCs w:val="28"/>
        </w:rPr>
        <w:t>725,0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июне Администрация Калитвенского сельского поселения была проверена Контрольно-счетной палатой Ростовской области, нецелевого использования средств не выявлено.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Калитвенского сельского поселения ведется работа по формированию комфортной городской среды, определены общественные зоны, включены в ГИС ЖКХ, принята муниципальная программа «Формирование комфортной городской среды на 2018-2022 г.г.». Вся информация размещена на сайте поселения.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 дизайн-проект общественной территории сквера при въезде в</w:t>
      </w:r>
      <w:r w:rsidR="00FD7E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алитвенскую</w:t>
      </w:r>
      <w:proofErr w:type="spellEnd"/>
      <w:r w:rsidR="009800A6">
        <w:rPr>
          <w:sz w:val="28"/>
          <w:szCs w:val="28"/>
        </w:rPr>
        <w:t>.</w:t>
      </w:r>
    </w:p>
    <w:p w:rsidR="009800A6" w:rsidRDefault="009800A6" w:rsidP="0020244E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28 февраля жители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активно голосовали при отборе общественной территории для возможности дальнейшей защиты, 808 наших жителей и людей, неравнодушных к благоустройству нашей станицы приняли участие, тем самым обеспечив нам первое место в рейтинге среди малых населенных пунктов.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9800A6" w:rsidP="00980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12.07.2019 состоялась защита проектов в Министерстве строительства Ростовской области, </w:t>
      </w:r>
      <w:r w:rsidR="00202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будут известны после 20.07.2019 года. </w:t>
      </w:r>
    </w:p>
    <w:p w:rsidR="00FD4D55" w:rsidRDefault="00FD4D55" w:rsidP="009800A6">
      <w:pPr>
        <w:jc w:val="both"/>
        <w:rPr>
          <w:sz w:val="28"/>
          <w:szCs w:val="28"/>
        </w:rPr>
      </w:pPr>
      <w:r>
        <w:rPr>
          <w:sz w:val="28"/>
          <w:szCs w:val="28"/>
        </w:rPr>
        <w:t>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 откорректирован с учетом предложений Центра компетенций по развитию городской среды.  Ввиду того, что финансирование в 2019 году сократилось до 15 млн. руб. по сравнению с предыдущим годом, было принято решение разбить проект на два этапа и многофункциональную спортивную площадку подать в государственную программу «Комплексное развитие сельских территорий». В программу также направлены предложения для  включения объектов  по капитальному ремонту электропроводки и крыши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Дома культуры.</w:t>
      </w:r>
    </w:p>
    <w:p w:rsidR="0020244E" w:rsidRDefault="0020244E" w:rsidP="00FD4D55">
      <w:pPr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 во взаимодействии с администрацией района, с депутатами  СП, жителями поселения, индивидуальными </w:t>
      </w:r>
      <w:r>
        <w:rPr>
          <w:sz w:val="28"/>
          <w:szCs w:val="28"/>
        </w:rPr>
        <w:lastRenderedPageBreak/>
        <w:t>предпринимателями, руководителями предприятий, организаций, учреждений, расположенных на территории сельского поселения и имеет несколько основных направлений таких как: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семьи и семьи, попавшие в трудную жизненную ситуацию – 67 семей;</w:t>
      </w:r>
    </w:p>
    <w:p w:rsidR="0020244E" w:rsidRDefault="000A4E4B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многодетных – 14 </w:t>
      </w:r>
      <w:r w:rsidR="0020244E">
        <w:rPr>
          <w:sz w:val="28"/>
          <w:szCs w:val="28"/>
        </w:rPr>
        <w:t>семей.</w:t>
      </w:r>
    </w:p>
    <w:p w:rsidR="0020244E" w:rsidRDefault="0020244E" w:rsidP="0020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поведению на льду в зимнее время, поведению на воде в летнее время, запрете купания в неустановленных местах, африканской чуме свиней, птичьему гриппу, бешенству  и о соблюдении правил благоустройства. Ведется работа по информированию граждан  по сбору ТКО.  С 1 января 2019 года сбор и вывоз ТКО осуществляет ООО «</w:t>
      </w:r>
      <w:proofErr w:type="spellStart"/>
      <w:r>
        <w:rPr>
          <w:sz w:val="28"/>
          <w:szCs w:val="28"/>
        </w:rPr>
        <w:t>Экостой</w:t>
      </w:r>
      <w:proofErr w:type="spellEnd"/>
      <w:r>
        <w:rPr>
          <w:sz w:val="28"/>
          <w:szCs w:val="28"/>
        </w:rPr>
        <w:t xml:space="preserve">-Дон» - региональный оператор, цена на вывоз ТКО снижена и составляет в настоящее время 81 руб. с человека, зарегистрированного в домовладении вместо 100 руб. по сравнению с прошлым периодом. Сбор и вывоз ТКО по решению граждан, принято оставить </w:t>
      </w:r>
      <w:proofErr w:type="spellStart"/>
      <w:r>
        <w:rPr>
          <w:sz w:val="28"/>
          <w:szCs w:val="28"/>
        </w:rPr>
        <w:t>бесконтейнерным</w:t>
      </w:r>
      <w:proofErr w:type="spellEnd"/>
      <w:r>
        <w:rPr>
          <w:sz w:val="28"/>
          <w:szCs w:val="28"/>
        </w:rPr>
        <w:t xml:space="preserve">, чтобы не нарушать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в связи с этим  к гражданам большая просьба – обратить внимание на содержание домашних животных. Собаки должны быть привязаны или содержаться в вольерах. </w:t>
      </w:r>
    </w:p>
    <w:p w:rsidR="0020244E" w:rsidRDefault="0020244E" w:rsidP="0020244E">
      <w:pPr>
        <w:ind w:firstLine="708"/>
        <w:jc w:val="both"/>
        <w:rPr>
          <w:sz w:val="28"/>
          <w:szCs w:val="28"/>
        </w:rPr>
      </w:pPr>
    </w:p>
    <w:p w:rsidR="0020244E" w:rsidRDefault="0020244E" w:rsidP="0020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Свободно гуляющие по станице собаки разрывают пакеты с мусором, тем самым доставляют неудобства другим гражданам. В свою очередь Администрация Калитвенского поселения вынуждена будет составлять протоколы об административных правонарушениях. О запрете вывоза отходов  с домовладений под подпись осведомлены владельцы грузовых  транспортных средств. Регулярно проверялось наличие сорной растительности около домовладений, мусора, размещение строительного материала без выданного разрешения.</w:t>
      </w:r>
    </w:p>
    <w:p w:rsidR="0020244E" w:rsidRDefault="0020244E" w:rsidP="0020244E">
      <w:pPr>
        <w:ind w:firstLine="708"/>
        <w:jc w:val="both"/>
        <w:rPr>
          <w:sz w:val="28"/>
          <w:szCs w:val="28"/>
        </w:rPr>
      </w:pPr>
    </w:p>
    <w:p w:rsidR="0020244E" w:rsidRDefault="0020244E" w:rsidP="0020244E">
      <w:pPr>
        <w:ind w:firstLine="708"/>
        <w:jc w:val="both"/>
        <w:rPr>
          <w:sz w:val="28"/>
          <w:szCs w:val="28"/>
        </w:rPr>
      </w:pPr>
    </w:p>
    <w:p w:rsidR="0020244E" w:rsidRDefault="0020244E" w:rsidP="002024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периоде  проведено 11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На  особом </w:t>
      </w:r>
      <w:r>
        <w:rPr>
          <w:sz w:val="28"/>
          <w:szCs w:val="28"/>
        </w:rPr>
        <w:lastRenderedPageBreak/>
        <w:t>контроле семьи цыганской национальности, в связи со случаями пропусков их детьми занятий в школе, участившимся участием лиц цыганской национальности в нарушении правопорядка.</w:t>
      </w:r>
    </w:p>
    <w:p w:rsidR="0020244E" w:rsidRDefault="0020244E" w:rsidP="00202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44E" w:rsidRDefault="0020244E" w:rsidP="00202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администрации поселения функционирует по удаленному доступу многофункциональный центр.  Граждане могут  обращаться по вопросам предоставления льгот, субсидий, адресной помощи, безвыездно решать вопросы </w:t>
      </w:r>
      <w:r w:rsidRPr="009312FE">
        <w:rPr>
          <w:color w:val="FFFFFF" w:themeColor="background1"/>
          <w:sz w:val="28"/>
          <w:szCs w:val="28"/>
        </w:rPr>
        <w:t>кадастрового</w:t>
      </w:r>
      <w:r>
        <w:rPr>
          <w:sz w:val="28"/>
          <w:szCs w:val="28"/>
        </w:rPr>
        <w:t xml:space="preserve"> учета, замены паспорта, регистрации по месту жительства и многих других.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Pr="009312FE" w:rsidRDefault="0020244E" w:rsidP="009312FE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Граждане Калитвенского сельского поселения, трудовые коллективы, предприниматели поддержали создание народного военно-исторического комплекса «</w:t>
      </w:r>
      <w:proofErr w:type="spellStart"/>
      <w:r>
        <w:rPr>
          <w:sz w:val="28"/>
          <w:szCs w:val="28"/>
        </w:rPr>
        <w:t>Самбекские</w:t>
      </w:r>
      <w:proofErr w:type="spellEnd"/>
      <w:r>
        <w:rPr>
          <w:sz w:val="28"/>
          <w:szCs w:val="28"/>
        </w:rPr>
        <w:t xml:space="preserve"> высоты» и перечислили сумму    </w:t>
      </w:r>
      <w:r w:rsidRPr="009312FE">
        <w:rPr>
          <w:color w:val="000000" w:themeColor="text1"/>
          <w:sz w:val="28"/>
          <w:szCs w:val="28"/>
          <w:shd w:val="clear" w:color="auto" w:fill="D6E3BC" w:themeFill="accent3" w:themeFillTint="66"/>
        </w:rPr>
        <w:t>147010,19 рублей.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Продолжаются работы по прокладке кабеля ВОЛС  ООО «Ростелеком», Администрацией Каменского района, со стороны поселения была оказана помощь КФХ </w:t>
      </w:r>
      <w:proofErr w:type="spellStart"/>
      <w:r>
        <w:rPr>
          <w:sz w:val="28"/>
          <w:szCs w:val="28"/>
        </w:rPr>
        <w:t>Брицыным</w:t>
      </w:r>
      <w:proofErr w:type="spellEnd"/>
      <w:r>
        <w:rPr>
          <w:sz w:val="28"/>
          <w:szCs w:val="28"/>
        </w:rPr>
        <w:t xml:space="preserve"> Л.Л. и предоставленными работниками администрации.</w:t>
      </w:r>
      <w:r w:rsidR="009312FE">
        <w:rPr>
          <w:sz w:val="28"/>
          <w:szCs w:val="28"/>
        </w:rPr>
        <w:t xml:space="preserve"> В настоящее время </w:t>
      </w:r>
      <w:proofErr w:type="gramStart"/>
      <w:r w:rsidR="009312FE">
        <w:rPr>
          <w:sz w:val="28"/>
          <w:szCs w:val="28"/>
        </w:rPr>
        <w:t>заключены</w:t>
      </w:r>
      <w:proofErr w:type="gramEnd"/>
      <w:r w:rsidR="009312FE">
        <w:rPr>
          <w:sz w:val="28"/>
          <w:szCs w:val="28"/>
        </w:rPr>
        <w:t xml:space="preserve"> и оплачены гражданами 10 договором на подключение к высокоскоростному интернету. Работа по ознакомлению граждан с условиями подключения и оплаты ведется. </w:t>
      </w: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2017 года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функционирует Территориальное-общественное самоуправление (ТОС) «Ветеран» под руководством Беспалова В.М. Объединение зарегистрировано в </w:t>
      </w:r>
      <w:proofErr w:type="spellStart"/>
      <w:r>
        <w:rPr>
          <w:sz w:val="28"/>
          <w:szCs w:val="28"/>
        </w:rPr>
        <w:t>ст.Калитвенской</w:t>
      </w:r>
      <w:proofErr w:type="spellEnd"/>
      <w:r>
        <w:rPr>
          <w:sz w:val="28"/>
          <w:szCs w:val="28"/>
        </w:rPr>
        <w:t xml:space="preserve">, занимается общественной и волонтерской деятельностью, в том числе субботниках, экологический акциях. В преддверии Памятной даты вывода войск с Афганистана участники молодежного объединения «Чистая станица» и ТОС «Ветеран» осуществят уход за могилой воина афганца </w:t>
      </w:r>
      <w:proofErr w:type="spellStart"/>
      <w:r>
        <w:rPr>
          <w:sz w:val="28"/>
          <w:szCs w:val="28"/>
        </w:rPr>
        <w:t>Котря</w:t>
      </w:r>
      <w:r w:rsidR="009312FE">
        <w:rPr>
          <w:sz w:val="28"/>
          <w:szCs w:val="28"/>
        </w:rPr>
        <w:t>хова</w:t>
      </w:r>
      <w:proofErr w:type="spellEnd"/>
      <w:r w:rsidR="009312F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.Г. в х. Красный Яр. </w:t>
      </w:r>
      <w:r w:rsidR="009312FE">
        <w:rPr>
          <w:sz w:val="28"/>
          <w:szCs w:val="28"/>
        </w:rPr>
        <w:t xml:space="preserve">В июне ТОС «Ветеран» направили документацию на участие в </w:t>
      </w:r>
      <w:r w:rsidR="00897373">
        <w:rPr>
          <w:sz w:val="28"/>
          <w:szCs w:val="28"/>
        </w:rPr>
        <w:t>конкурсе на лучшее территориальное общественное самоуправление в Ростовской области на муниципальном уровне.</w:t>
      </w:r>
    </w:p>
    <w:p w:rsidR="00300C04" w:rsidRDefault="00300C04" w:rsidP="0020244E">
      <w:pPr>
        <w:jc w:val="both"/>
        <w:rPr>
          <w:b/>
          <w:sz w:val="28"/>
          <w:szCs w:val="28"/>
        </w:rPr>
      </w:pPr>
    </w:p>
    <w:p w:rsidR="0020244E" w:rsidRDefault="0020244E" w:rsidP="00202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СОДЕРЖАНИЕ И РЕМОНТ ДОРОГ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89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автомобильных дорог к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26 штук  передано по соглашению с Администрацией Каменского района Администрации поселения. Таким образом,  на содержание автомобильных дорог были переданы и финансовые средства в </w:t>
      </w:r>
      <w:r w:rsidRPr="00300C04">
        <w:rPr>
          <w:sz w:val="28"/>
          <w:szCs w:val="28"/>
        </w:rPr>
        <w:t>размере 4</w:t>
      </w:r>
      <w:r w:rsidR="00300C04" w:rsidRPr="00300C04">
        <w:rPr>
          <w:sz w:val="28"/>
          <w:szCs w:val="28"/>
        </w:rPr>
        <w:t>7</w:t>
      </w:r>
      <w:r w:rsidRPr="00300C04">
        <w:rPr>
          <w:sz w:val="28"/>
          <w:szCs w:val="28"/>
        </w:rPr>
        <w:t>3,</w:t>
      </w:r>
      <w:r w:rsidR="00300C04" w:rsidRPr="00300C04">
        <w:rPr>
          <w:sz w:val="28"/>
          <w:szCs w:val="28"/>
        </w:rPr>
        <w:t>3</w:t>
      </w:r>
      <w:r w:rsidRPr="00300C04">
        <w:rPr>
          <w:sz w:val="28"/>
          <w:szCs w:val="28"/>
        </w:rPr>
        <w:t xml:space="preserve"> тыс. руб</w:t>
      </w:r>
      <w:r w:rsidR="00300C04">
        <w:rPr>
          <w:sz w:val="28"/>
          <w:szCs w:val="28"/>
        </w:rPr>
        <w:t xml:space="preserve">. На </w:t>
      </w:r>
      <w:r w:rsidRPr="00300C04">
        <w:rPr>
          <w:sz w:val="28"/>
          <w:szCs w:val="28"/>
        </w:rPr>
        <w:t>5</w:t>
      </w:r>
      <w:r w:rsidR="00300C04">
        <w:rPr>
          <w:sz w:val="28"/>
          <w:szCs w:val="28"/>
        </w:rPr>
        <w:t>0,0</w:t>
      </w:r>
      <w:r w:rsidRPr="00300C04">
        <w:rPr>
          <w:sz w:val="28"/>
          <w:szCs w:val="28"/>
        </w:rPr>
        <w:t xml:space="preserve"> тыс.</w:t>
      </w:r>
      <w:r w:rsidR="00897373">
        <w:rPr>
          <w:sz w:val="28"/>
          <w:szCs w:val="28"/>
        </w:rPr>
        <w:t xml:space="preserve"> руб. заключен и оплачен   контракт на</w:t>
      </w:r>
      <w:r>
        <w:rPr>
          <w:sz w:val="28"/>
          <w:szCs w:val="28"/>
        </w:rPr>
        <w:t xml:space="preserve"> очистку от снега автомобильных дорог поселения. </w:t>
      </w:r>
      <w:r w:rsidR="00897373">
        <w:rPr>
          <w:sz w:val="28"/>
          <w:szCs w:val="28"/>
        </w:rPr>
        <w:t xml:space="preserve">Оставшаяся сумма будет потрачена на </w:t>
      </w:r>
      <w:proofErr w:type="spellStart"/>
      <w:r w:rsidR="00897373">
        <w:rPr>
          <w:sz w:val="28"/>
          <w:szCs w:val="28"/>
        </w:rPr>
        <w:t>грейдирование</w:t>
      </w:r>
      <w:proofErr w:type="spellEnd"/>
      <w:r w:rsidR="00897373">
        <w:rPr>
          <w:sz w:val="28"/>
          <w:szCs w:val="28"/>
        </w:rPr>
        <w:t xml:space="preserve"> автомобильных дорог. </w:t>
      </w:r>
    </w:p>
    <w:p w:rsidR="00897373" w:rsidRDefault="00897373" w:rsidP="00897373">
      <w:pPr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УЛИЧНОЕ ОСВЕЩЕНИЕ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достаточно острый вопрос - это вопрос электроснабжения и уличного освещения.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Сеть уличного освещения поселения  представляет собой 4 линии, по одной в каждом населенн</w:t>
      </w:r>
      <w:r w:rsidR="004A3F2B">
        <w:rPr>
          <w:sz w:val="28"/>
          <w:szCs w:val="28"/>
        </w:rPr>
        <w:t xml:space="preserve">ом пункте. В </w:t>
      </w:r>
      <w:proofErr w:type="spellStart"/>
      <w:r w:rsidR="004A3F2B">
        <w:rPr>
          <w:sz w:val="28"/>
          <w:szCs w:val="28"/>
        </w:rPr>
        <w:t>ст</w:t>
      </w:r>
      <w:proofErr w:type="gramStart"/>
      <w:r w:rsidR="004A3F2B">
        <w:rPr>
          <w:sz w:val="28"/>
          <w:szCs w:val="28"/>
        </w:rPr>
        <w:t>.К</w:t>
      </w:r>
      <w:proofErr w:type="gramEnd"/>
      <w:r w:rsidR="004A3F2B">
        <w:rPr>
          <w:sz w:val="28"/>
          <w:szCs w:val="28"/>
        </w:rPr>
        <w:t>алитвенской</w:t>
      </w:r>
      <w:proofErr w:type="spellEnd"/>
      <w:r w:rsidR="004A3F2B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фонарей уличного освещения, в х.Красный Яр 16 фонарей уличного освещения, в х.Кудинов – 6, в х. Муравлев – 54. В целях экономии электроэнергии и уменьшения расходов бюджета на уличное освещение включение и отключение  производится по таймеру. Лампы накаливания полностью заменены на энергосберегающие лампы, это способствует экономии расходов на электроэнергию и на приобретение ламп, т.к. лампы накаливания имеют значительно меньший срок использования. Замена ламп производится по заявке граждан не менее 10 штук за выезд бригады, замена одной, двух ламп не производится. </w:t>
      </w:r>
    </w:p>
    <w:p w:rsidR="004A3F2B" w:rsidRDefault="004A3F2B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Pr="00DE0A30" w:rsidRDefault="0020244E" w:rsidP="00DE0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 обойти стороной вопрос обеспечения водой населения. Водоснабжение населения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осуществляется по концессионному соглашению</w:t>
      </w:r>
      <w:r w:rsidR="004A3F2B">
        <w:rPr>
          <w:sz w:val="28"/>
          <w:szCs w:val="28"/>
        </w:rPr>
        <w:t xml:space="preserve"> </w:t>
      </w:r>
      <w:proofErr w:type="spellStart"/>
      <w:r w:rsidR="004A3F2B">
        <w:rPr>
          <w:sz w:val="28"/>
          <w:szCs w:val="28"/>
        </w:rPr>
        <w:t>Белокалитвинским</w:t>
      </w:r>
      <w:proofErr w:type="spellEnd"/>
      <w:r w:rsidR="004A3F2B">
        <w:rPr>
          <w:sz w:val="28"/>
          <w:szCs w:val="28"/>
        </w:rPr>
        <w:t xml:space="preserve"> УРСВ</w:t>
      </w:r>
      <w:r>
        <w:rPr>
          <w:sz w:val="28"/>
          <w:szCs w:val="28"/>
        </w:rPr>
        <w:t>, водопроводные сети и скважины переданы в Администрацию Каменского района. Соглашение на пользование водопроводными сетями и скважинами аналогично автомобильным дорогам с поселениями не заключались, соответственно финансовых средств на содержание водного хозяйства в бюджете не предус</w:t>
      </w:r>
      <w:r w:rsidR="004A3F2B">
        <w:rPr>
          <w:sz w:val="28"/>
          <w:szCs w:val="28"/>
        </w:rPr>
        <w:t xml:space="preserve">мотрено. В первом полугодии 2019 года поменян 1 насос: на  скважине дальней. </w:t>
      </w:r>
      <w:r>
        <w:rPr>
          <w:sz w:val="28"/>
          <w:szCs w:val="28"/>
        </w:rPr>
        <w:t xml:space="preserve"> </w:t>
      </w:r>
      <w:r w:rsidR="004A3F2B">
        <w:rPr>
          <w:sz w:val="28"/>
          <w:szCs w:val="28"/>
        </w:rPr>
        <w:t xml:space="preserve">Регулярно устраняются порывы бригадой. </w:t>
      </w:r>
      <w:r>
        <w:rPr>
          <w:sz w:val="28"/>
          <w:szCs w:val="28"/>
        </w:rPr>
        <w:t xml:space="preserve">В Администрацию Каменского района направлены предложения по установке  автоматизации на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для исключения перелива. 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DE0A30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внимания не остается тема газификации. В отчетном периоде  гражданами газифицировано еще </w:t>
      </w:r>
      <w:r w:rsidR="00DE0A30">
        <w:rPr>
          <w:sz w:val="28"/>
          <w:szCs w:val="28"/>
        </w:rPr>
        <w:t>12 домовладений</w:t>
      </w:r>
      <w:r>
        <w:rPr>
          <w:sz w:val="28"/>
          <w:szCs w:val="28"/>
        </w:rPr>
        <w:t>. Всего гази</w:t>
      </w:r>
      <w:r w:rsidR="00DE0A30">
        <w:rPr>
          <w:sz w:val="28"/>
          <w:szCs w:val="28"/>
        </w:rPr>
        <w:t xml:space="preserve">фицированы в </w:t>
      </w:r>
      <w:proofErr w:type="spellStart"/>
      <w:r w:rsidR="00DE0A30">
        <w:rPr>
          <w:sz w:val="28"/>
          <w:szCs w:val="28"/>
        </w:rPr>
        <w:t>ст</w:t>
      </w:r>
      <w:proofErr w:type="gramStart"/>
      <w:r w:rsidR="00DE0A30">
        <w:rPr>
          <w:sz w:val="28"/>
          <w:szCs w:val="28"/>
        </w:rPr>
        <w:t>.К</w:t>
      </w:r>
      <w:proofErr w:type="gramEnd"/>
      <w:r w:rsidR="00DE0A30">
        <w:rPr>
          <w:sz w:val="28"/>
          <w:szCs w:val="28"/>
        </w:rPr>
        <w:t>алитвенской</w:t>
      </w:r>
      <w:proofErr w:type="spellEnd"/>
      <w:r w:rsidR="00DE0A30">
        <w:rPr>
          <w:sz w:val="28"/>
          <w:szCs w:val="28"/>
        </w:rPr>
        <w:t xml:space="preserve"> 217</w:t>
      </w:r>
      <w:r>
        <w:rPr>
          <w:sz w:val="28"/>
          <w:szCs w:val="28"/>
        </w:rPr>
        <w:t xml:space="preserve"> объектов капитального строительства, что составляет 45% от общего числа строений и сооружений станицы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. Получены технические условия на газификацию Калитвенского сельского дома культуры. </w:t>
      </w:r>
    </w:p>
    <w:p w:rsidR="00DE0A30" w:rsidRDefault="00DE0A30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BE4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проведены следующие виды работ по благоустройству:                                                                                                                                   -   при подготовке к праздничным мероприятиям  Пасха, 1 Мая, День Победы  были проведены субботники по улицам, на территориях учреждений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и хуторах;</w:t>
      </w:r>
    </w:p>
    <w:p w:rsidR="0020244E" w:rsidRDefault="0020244E" w:rsidP="00160131">
      <w:pPr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убирается место складирования веток в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авочкина, куда несознательными гражданами свозится бытовой мусор с подворий; </w:t>
      </w: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gramStart"/>
      <w:r>
        <w:rPr>
          <w:sz w:val="28"/>
          <w:szCs w:val="28"/>
        </w:rPr>
        <w:t>произведен</w:t>
      </w:r>
      <w:proofErr w:type="gramEnd"/>
      <w:r w:rsidR="00DE0A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</w:t>
      </w:r>
      <w:r w:rsidR="00DE0A30">
        <w:rPr>
          <w:sz w:val="28"/>
          <w:szCs w:val="28"/>
        </w:rPr>
        <w:t>ий кладбищ поселения, регулярно убираются</w:t>
      </w:r>
      <w:r>
        <w:rPr>
          <w:sz w:val="28"/>
          <w:szCs w:val="28"/>
        </w:rPr>
        <w:t xml:space="preserve"> площадки с твердым покрытием и установлен</w:t>
      </w:r>
      <w:r w:rsidR="00BE4E37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DE0A30">
        <w:rPr>
          <w:sz w:val="28"/>
          <w:szCs w:val="28"/>
        </w:rPr>
        <w:t>ми на них контейнерами</w:t>
      </w:r>
      <w:r>
        <w:rPr>
          <w:sz w:val="28"/>
          <w:szCs w:val="28"/>
        </w:rPr>
        <w:t xml:space="preserve"> для сбора ТКО</w:t>
      </w:r>
      <w:r w:rsidR="00DE0A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 произведен п</w:t>
      </w:r>
      <w:bookmarkStart w:id="0" w:name="_GoBack"/>
      <w:bookmarkEnd w:id="0"/>
      <w:r>
        <w:rPr>
          <w:sz w:val="28"/>
          <w:szCs w:val="28"/>
        </w:rPr>
        <w:t xml:space="preserve">одвоз  песка  на кладбища  сельского  поселения к празднику Пасхи и </w:t>
      </w:r>
      <w:proofErr w:type="gramStart"/>
      <w:r>
        <w:rPr>
          <w:sz w:val="28"/>
          <w:szCs w:val="28"/>
        </w:rPr>
        <w:t>в  место отдыха</w:t>
      </w:r>
      <w:proofErr w:type="gramEnd"/>
      <w:r>
        <w:rPr>
          <w:sz w:val="28"/>
          <w:szCs w:val="28"/>
        </w:rPr>
        <w:t xml:space="preserve"> около реки Северский Донец;</w:t>
      </w: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опилка и побелка деревьев на кладбище и центральных улицах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>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раза  был осуществлен покос и уборка  дикорастущей конопли в районе места отдыха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еверский</w:t>
      </w:r>
      <w:proofErr w:type="spellEnd"/>
      <w:r>
        <w:rPr>
          <w:sz w:val="28"/>
          <w:szCs w:val="28"/>
        </w:rPr>
        <w:t xml:space="preserve"> Донец (огороды) </w:t>
      </w:r>
      <w:proofErr w:type="spellStart"/>
      <w:r>
        <w:rPr>
          <w:sz w:val="28"/>
          <w:szCs w:val="28"/>
        </w:rPr>
        <w:t>ст.Калитвенской</w:t>
      </w:r>
      <w:proofErr w:type="spellEnd"/>
      <w:r>
        <w:rPr>
          <w:sz w:val="28"/>
          <w:szCs w:val="28"/>
        </w:rPr>
        <w:t xml:space="preserve">  и при въезде в х.Муравлев;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убирается левый берег реки Северский Донец;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сквера, где планируется размещение многофункциональной спортивной </w:t>
      </w:r>
      <w:proofErr w:type="gramStart"/>
      <w:r>
        <w:rPr>
          <w:sz w:val="28"/>
          <w:szCs w:val="28"/>
        </w:rPr>
        <w:t>площадки</w:t>
      </w:r>
      <w:proofErr w:type="gramEnd"/>
      <w:r>
        <w:rPr>
          <w:sz w:val="28"/>
          <w:szCs w:val="28"/>
        </w:rPr>
        <w:t xml:space="preserve"> произведена подсыпка грунта на безвозмездной основе;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 2 единицы,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t>И.И.Фесина</w:t>
      </w:r>
      <w:proofErr w:type="spellEnd"/>
      <w:r>
        <w:rPr>
          <w:sz w:val="28"/>
          <w:szCs w:val="28"/>
        </w:rPr>
        <w:t xml:space="preserve"> и Памятные знаки, которых стало больше на 3 единицы, а именно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, и Памятный знак защитникам Отечества в сквере;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6C3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работ по благоустройству осуществляется привлеченными предприятиями на безвозмездной основе. Таким образом на осуществление подвоза песка на пляж, кладбища, подсыпку дорог, </w:t>
      </w:r>
      <w:proofErr w:type="spellStart"/>
      <w:r>
        <w:rPr>
          <w:sz w:val="28"/>
          <w:szCs w:val="28"/>
        </w:rPr>
        <w:t>обкашивания</w:t>
      </w:r>
      <w:proofErr w:type="spellEnd"/>
      <w:r>
        <w:rPr>
          <w:sz w:val="28"/>
          <w:szCs w:val="28"/>
        </w:rPr>
        <w:t xml:space="preserve"> территории, приобретения расходных материалов на пилы, косилки, привлечения спецтехники было сэкономлено бюджетных средств в общей сумме </w:t>
      </w:r>
      <w:r w:rsidR="00300C04">
        <w:rPr>
          <w:sz w:val="28"/>
          <w:szCs w:val="28"/>
        </w:rPr>
        <w:t>2</w:t>
      </w:r>
      <w:r>
        <w:rPr>
          <w:sz w:val="28"/>
          <w:szCs w:val="28"/>
        </w:rPr>
        <w:t>58,6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="006C3D36">
        <w:rPr>
          <w:sz w:val="28"/>
          <w:szCs w:val="28"/>
        </w:rPr>
        <w:t>проведено 8</w:t>
      </w:r>
      <w:r w:rsidRPr="006C3D36">
        <w:rPr>
          <w:sz w:val="28"/>
          <w:szCs w:val="28"/>
        </w:rPr>
        <w:t xml:space="preserve"> субботников.</w:t>
      </w:r>
    </w:p>
    <w:p w:rsidR="0020244E" w:rsidRDefault="0020244E" w:rsidP="0020244E">
      <w:pPr>
        <w:ind w:firstLine="708"/>
        <w:jc w:val="both"/>
        <w:rPr>
          <w:sz w:val="28"/>
          <w:szCs w:val="28"/>
        </w:rPr>
      </w:pPr>
    </w:p>
    <w:p w:rsidR="0020244E" w:rsidRDefault="0020244E" w:rsidP="0020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 по благоустройству через Центр занятости населения  привлекаются несовершеннолетние дети, граждане, стоящие на учете в Центре занятости, граждане, направленные в Администрацию поселения для отбывания наказания на общественные работы.</w:t>
      </w:r>
      <w:r w:rsidR="006C3D36">
        <w:rPr>
          <w:sz w:val="28"/>
          <w:szCs w:val="28"/>
        </w:rPr>
        <w:t xml:space="preserve"> Так в первом полугодии на общественные работы через Центр занятости Каменского района было привлечено 10 несовершеннолетних ребенка, которые были трудоустроены дважды в этом периоде. Дети занимались прополкой травы, поливом, покраской, обметали дорогу, ведущую в школу. </w:t>
      </w:r>
    </w:p>
    <w:p w:rsidR="0020244E" w:rsidRDefault="0020244E" w:rsidP="0020244E">
      <w:pPr>
        <w:ind w:firstLine="708"/>
        <w:jc w:val="both"/>
        <w:rPr>
          <w:sz w:val="28"/>
          <w:szCs w:val="28"/>
        </w:rPr>
      </w:pPr>
    </w:p>
    <w:p w:rsidR="0020244E" w:rsidRPr="006C3D36" w:rsidRDefault="006C3D36" w:rsidP="006C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истекший период составлен 21 протокол</w:t>
      </w:r>
      <w:r w:rsidR="0020244E">
        <w:rPr>
          <w:sz w:val="28"/>
          <w:szCs w:val="28"/>
        </w:rPr>
        <w:t xml:space="preserve"> об административных нарушениях за нарушение правил благоустройства и правил содержания домашних животных и птицы. Особое внимание </w:t>
      </w:r>
      <w:proofErr w:type="gramStart"/>
      <w:r w:rsidR="0020244E">
        <w:rPr>
          <w:sz w:val="28"/>
          <w:szCs w:val="28"/>
        </w:rPr>
        <w:t xml:space="preserve">обращается на содержание </w:t>
      </w:r>
      <w:proofErr w:type="spellStart"/>
      <w:r w:rsidR="0020244E">
        <w:rPr>
          <w:sz w:val="28"/>
          <w:szCs w:val="28"/>
        </w:rPr>
        <w:t>придворовой</w:t>
      </w:r>
      <w:proofErr w:type="spellEnd"/>
      <w:r w:rsidR="0020244E">
        <w:rPr>
          <w:sz w:val="28"/>
          <w:szCs w:val="28"/>
        </w:rPr>
        <w:t xml:space="preserve"> территории с гражданами проводятся</w:t>
      </w:r>
      <w:proofErr w:type="gramEnd"/>
      <w:r w:rsidR="0020244E">
        <w:rPr>
          <w:sz w:val="28"/>
          <w:szCs w:val="28"/>
        </w:rPr>
        <w:t xml:space="preserve"> беседы, в случае отказа на граждан составляется протокол об административном правонарушении. 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РАБОТА В СФЕРЕ  ЧС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20244E" w:rsidRDefault="0020244E" w:rsidP="002024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EE0229" w:rsidRDefault="0020244E" w:rsidP="002024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недопущения купания граждан в неустановленных местах, пребывания на реке несовершеннолетних детей без сопровождения</w:t>
      </w:r>
      <w:r w:rsidR="00C114F0">
        <w:rPr>
          <w:rFonts w:ascii="Times New Roman" w:hAnsi="Times New Roman"/>
          <w:sz w:val="28"/>
          <w:szCs w:val="28"/>
        </w:rPr>
        <w:t xml:space="preserve"> взрослых проводило</w:t>
      </w:r>
      <w:r w:rsidR="00300C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раздача памяток гражданам.  Введен особый противопожарный период с </w:t>
      </w:r>
      <w:r w:rsidR="00C114F0" w:rsidRPr="00C114F0">
        <w:rPr>
          <w:rFonts w:ascii="Times New Roman" w:hAnsi="Times New Roman"/>
          <w:sz w:val="28"/>
          <w:szCs w:val="28"/>
        </w:rPr>
        <w:t>01.05.2019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114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розданы памятки о пожарной безопасности под роспись в количестве </w:t>
      </w:r>
      <w:r w:rsidR="00142114">
        <w:rPr>
          <w:rFonts w:ascii="Times New Roman" w:hAnsi="Times New Roman"/>
          <w:sz w:val="28"/>
          <w:szCs w:val="28"/>
        </w:rPr>
        <w:t>269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20244E" w:rsidRDefault="0020244E" w:rsidP="002024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20244E" w:rsidRDefault="0020244E" w:rsidP="002024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Застраховано 9 добровольных пожарных дружинников.</w:t>
      </w:r>
    </w:p>
    <w:p w:rsidR="0020244E" w:rsidRDefault="0020244E" w:rsidP="002024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</w:t>
      </w:r>
    </w:p>
    <w:p w:rsidR="0020244E" w:rsidRPr="00EE0229" w:rsidRDefault="0020244E" w:rsidP="00EE022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планом, работниками Калитвенского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</w:t>
      </w:r>
    </w:p>
    <w:p w:rsidR="0020244E" w:rsidRDefault="0020244E" w:rsidP="0020244E">
      <w:pPr>
        <w:ind w:firstLine="720"/>
        <w:jc w:val="both"/>
        <w:rPr>
          <w:b/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 прошел митинг, посвященный освобождению станицы от немецко-фашистских захватчиков, в котором приняли участие сотрудники администрации, сотрудники и учащиеся 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 СОШ, детского сада, трудовые коллективы 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>, жители и гости поселения.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и марте проведены торжественные мероприятия ко Дню защитника Отечества и 8-му Марта. 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 и задорно, с угощениями, прошла масленица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, блинами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можно было полакомиться и на районной масленице. 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прошла Вахта памяти и торжественные мероприятия, посвященные 9 Мая.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июня возле Калитвенского СДК на детской площадке был проведен веселый праздник для детей. Весь июнь работала детская площадка. </w:t>
      </w:r>
    </w:p>
    <w:p w:rsidR="0020244E" w:rsidRDefault="0020244E" w:rsidP="0020244E">
      <w:pPr>
        <w:ind w:firstLine="720"/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станице много молодежи, имеются команды, которые своим участием и победами в раз</w:t>
      </w:r>
      <w:r w:rsidR="002D7BC7">
        <w:rPr>
          <w:sz w:val="28"/>
          <w:szCs w:val="28"/>
        </w:rPr>
        <w:t>личных видах соревнований в 2019</w:t>
      </w:r>
      <w:r>
        <w:rPr>
          <w:sz w:val="28"/>
          <w:szCs w:val="28"/>
        </w:rPr>
        <w:t xml:space="preserve"> году и предыдущих годах доказали то, что спорту уделяется приоритетное внимание, а для этого необходимо не только стремление к победе и сила духа, но и многочасовые тренировки.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спортивные команды также и из числа инвалидов.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Итогом деятельности по физической культуре стали занятые  первые места в спортивных соревнованиях и спартакиаде.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D7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по деятельности размещен на </w:t>
      </w:r>
      <w:r w:rsidR="00160131">
        <w:rPr>
          <w:sz w:val="28"/>
          <w:szCs w:val="28"/>
        </w:rPr>
        <w:t xml:space="preserve">официальном сайте поселения за 5 </w:t>
      </w:r>
      <w:r>
        <w:rPr>
          <w:sz w:val="28"/>
          <w:szCs w:val="28"/>
        </w:rPr>
        <w:t xml:space="preserve">дней до его представления вам, в здании Администрации поселения и клубе были установлены ящики для сбора вопросов и предложений для сегодняшнего обсуждения.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Предварительных вопросов не поступило. Если они появились в ходе проведения отчета, то надеемся разрешить их и решить положительно. </w:t>
      </w: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</w:p>
    <w:p w:rsidR="0020244E" w:rsidRDefault="0020244E" w:rsidP="00202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Мне хотелось бы отметить, что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же,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есть, и наше богатство заключается в людях: целеустремленных, творческих, неравнодушных. Я знаю, что вместе мы сможем преодолеть любые трудности. Спасибо за внимание.</w:t>
      </w:r>
    </w:p>
    <w:p w:rsidR="0020244E" w:rsidRDefault="0020244E" w:rsidP="0020244E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AE672A" w:rsidRDefault="00BE4E37"/>
    <w:sectPr w:rsidR="00AE672A" w:rsidSect="00D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A4E4B"/>
    <w:rsid w:val="00142114"/>
    <w:rsid w:val="0015679E"/>
    <w:rsid w:val="00160131"/>
    <w:rsid w:val="0020244E"/>
    <w:rsid w:val="002D7BC7"/>
    <w:rsid w:val="00300C04"/>
    <w:rsid w:val="00367F0D"/>
    <w:rsid w:val="00380DDA"/>
    <w:rsid w:val="00420812"/>
    <w:rsid w:val="004A3F2B"/>
    <w:rsid w:val="005D0A01"/>
    <w:rsid w:val="0061509B"/>
    <w:rsid w:val="006C3D36"/>
    <w:rsid w:val="00743A77"/>
    <w:rsid w:val="00833280"/>
    <w:rsid w:val="00897373"/>
    <w:rsid w:val="009312FE"/>
    <w:rsid w:val="009800A6"/>
    <w:rsid w:val="0099373C"/>
    <w:rsid w:val="00A258F0"/>
    <w:rsid w:val="00A555CA"/>
    <w:rsid w:val="00AB46AE"/>
    <w:rsid w:val="00BE4E37"/>
    <w:rsid w:val="00C114F0"/>
    <w:rsid w:val="00D0175A"/>
    <w:rsid w:val="00DE0A30"/>
    <w:rsid w:val="00DF23B4"/>
    <w:rsid w:val="00EE0229"/>
    <w:rsid w:val="00EE0CB5"/>
    <w:rsid w:val="00EE6506"/>
    <w:rsid w:val="00FD4D55"/>
    <w:rsid w:val="00FD7EB8"/>
    <w:rsid w:val="00FE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20244E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024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2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20244E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024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2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C48E-D879-43FA-A93C-751BA460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2019-07-15T05:22:00Z</dcterms:created>
  <dcterms:modified xsi:type="dcterms:W3CDTF">2019-07-15T11:08:00Z</dcterms:modified>
</cp:coreProperties>
</file>