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D4" w:rsidRDefault="003E4BD4" w:rsidP="003E4BD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ИНФОРМАЦИОННОЕ СООБЩЕНИЕ </w:t>
      </w:r>
    </w:p>
    <w:p w:rsidR="003E4BD4" w:rsidRDefault="003E4BD4" w:rsidP="003E4BD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 проведении открытого аукциона в электронной форме по продаже имущества, находящегося в собственности </w:t>
      </w:r>
    </w:p>
    <w:p w:rsidR="003E4BD4" w:rsidRDefault="003E4BD4" w:rsidP="003E4BD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Калитвенское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сельское поселение», расположенного по адресу: Ростовская область, Каменский район, </w:t>
      </w:r>
    </w:p>
    <w:p w:rsidR="003E4BD4" w:rsidRDefault="005B5603" w:rsidP="003E4BD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ст-ца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Калитвенская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>, ул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>ионерская,6</w:t>
      </w:r>
      <w:r w:rsidR="003E4BD4">
        <w:rPr>
          <w:rFonts w:ascii="Times New Roman" w:eastAsia="Times New Roman" w:hAnsi="Times New Roman"/>
          <w:b/>
          <w:sz w:val="28"/>
          <w:szCs w:val="28"/>
        </w:rPr>
        <w:t>,</w:t>
      </w:r>
    </w:p>
    <w:p w:rsidR="003E4BD4" w:rsidRDefault="003E4BD4" w:rsidP="003E4BD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на электронной торговой площадке в сети Интернет</w:t>
      </w:r>
    </w:p>
    <w:p w:rsidR="003E4BD4" w:rsidRDefault="003E4BD4" w:rsidP="003E4BD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http://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en-US"/>
        </w:rPr>
        <w:t>utp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>.sberbank-ast.ru</w:t>
      </w:r>
    </w:p>
    <w:p w:rsidR="003E4BD4" w:rsidRDefault="003E4BD4" w:rsidP="003E4BD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E4BD4" w:rsidRDefault="003E4BD4" w:rsidP="003E4BD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1. Общие положения</w:t>
      </w:r>
    </w:p>
    <w:p w:rsidR="003E4BD4" w:rsidRDefault="003E4BD4" w:rsidP="003E4BD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Продавец: 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Калитвенского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Адрес: 347832 Ростовская область, Каменский район, ст.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Калитвенская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ул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</w:rPr>
        <w:t>ирова,37</w:t>
      </w:r>
    </w:p>
    <w:p w:rsidR="003E4BD4" w:rsidRDefault="003E4BD4" w:rsidP="003E4BD4">
      <w:pPr>
        <w:widowControl w:val="0"/>
        <w:tabs>
          <w:tab w:val="left" w:pos="-142"/>
        </w:tabs>
        <w:spacing w:before="100" w:beforeAutospacing="1" w:after="100" w:afterAutospacing="1" w:line="240" w:lineRule="auto"/>
        <w:ind w:right="51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 xml:space="preserve">Оператор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электронной площадки: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ЗАО «Сбербанк - АСТ»,</w:t>
      </w:r>
      <w:r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владеющее сайтом </w:t>
      </w:r>
      <w:hyperlink r:id="rId6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http://utp.sberbank-ast.ru</w:t>
        </w:r>
      </w:hyperlink>
      <w:r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в сети «Интернет»</w:t>
      </w:r>
    </w:p>
    <w:p w:rsidR="003E4BD4" w:rsidRDefault="003E4BD4" w:rsidP="003E4BD4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Аукцион по продаже имущества, находящегося в собственности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Калитвенское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сельское поселение», проводится в электронной форме открытым по составу участников в соответствии с Федеральным законом от 21 декабря 2001 года № 178-ФЗ «О приватизации государственного и муниципального имущества» (далее – Закон о приватизации), постановлением Правительства РФ от 27 августа 2012 года № 860 «Об организации и проведении продажи государственного или муниципального имущества 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электронной форме», постановлением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Калитве</w:t>
      </w:r>
      <w:r w:rsidR="00EE2F9D">
        <w:rPr>
          <w:rFonts w:ascii="Times New Roman" w:eastAsia="Times New Roman" w:hAnsi="Times New Roman"/>
          <w:sz w:val="28"/>
          <w:szCs w:val="28"/>
        </w:rPr>
        <w:t>нского</w:t>
      </w:r>
      <w:proofErr w:type="spellEnd"/>
      <w:r w:rsidR="00EE2F9D">
        <w:rPr>
          <w:rFonts w:ascii="Times New Roman" w:eastAsia="Times New Roman" w:hAnsi="Times New Roman"/>
          <w:sz w:val="28"/>
          <w:szCs w:val="28"/>
        </w:rPr>
        <w:t xml:space="preserve"> сельского поселения от 27</w:t>
      </w:r>
      <w:r>
        <w:rPr>
          <w:rFonts w:ascii="Times New Roman" w:eastAsia="Times New Roman" w:hAnsi="Times New Roman"/>
          <w:sz w:val="28"/>
          <w:szCs w:val="28"/>
        </w:rPr>
        <w:t>.06.2</w:t>
      </w:r>
      <w:r w:rsidR="00EE2F9D">
        <w:rPr>
          <w:rFonts w:ascii="Times New Roman" w:eastAsia="Times New Roman" w:hAnsi="Times New Roman"/>
          <w:sz w:val="28"/>
          <w:szCs w:val="28"/>
        </w:rPr>
        <w:t>022 года №27</w:t>
      </w:r>
      <w:r>
        <w:rPr>
          <w:rFonts w:ascii="Times New Roman" w:eastAsia="Times New Roman" w:hAnsi="Times New Roman"/>
          <w:sz w:val="28"/>
          <w:szCs w:val="28"/>
        </w:rPr>
        <w:t xml:space="preserve"> «Об условиях приватизации муниципального имущества».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1.2 Основные термины и определения.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Сайт</w:t>
      </w:r>
      <w:r>
        <w:rPr>
          <w:rFonts w:ascii="Times New Roman" w:eastAsia="Times New Roman" w:hAnsi="Times New Roman"/>
          <w:sz w:val="28"/>
          <w:szCs w:val="28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Предмет аукциона</w:t>
      </w:r>
      <w:r>
        <w:rPr>
          <w:rFonts w:ascii="Times New Roman" w:eastAsia="Times New Roman" w:hAnsi="Times New Roman"/>
          <w:sz w:val="28"/>
          <w:szCs w:val="28"/>
        </w:rPr>
        <w:t xml:space="preserve"> – продажа имущества, находящегося в муниципальной собственности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Калитвенского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поселения.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Продавец</w:t>
      </w:r>
      <w:r>
        <w:rPr>
          <w:rFonts w:ascii="Times New Roman" w:eastAsia="Times New Roman" w:hAnsi="Times New Roman"/>
          <w:sz w:val="28"/>
          <w:szCs w:val="28"/>
        </w:rPr>
        <w:t xml:space="preserve"> – Администрация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Калитвенского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поселения.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Организатор</w:t>
      </w:r>
      <w:r>
        <w:rPr>
          <w:rFonts w:ascii="Times New Roman" w:eastAsia="Times New Roman" w:hAnsi="Times New Roman"/>
          <w:sz w:val="28"/>
          <w:szCs w:val="28"/>
        </w:rPr>
        <w:t xml:space="preserve"> – юридическое лицо, владеющее сайтом в информационно-телекоммуникационной сети «Интернет» (далее – электронная площадка).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Регистрация на электронной площадке</w:t>
      </w:r>
      <w:r>
        <w:rPr>
          <w:rFonts w:ascii="Times New Roman" w:eastAsia="Times New Roman" w:hAnsi="Times New Roman"/>
          <w:sz w:val="28"/>
          <w:szCs w:val="28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Открытая часть электронной площадки</w:t>
      </w:r>
      <w:r>
        <w:rPr>
          <w:rFonts w:ascii="Times New Roman" w:eastAsia="Times New Roman" w:hAnsi="Times New Roman"/>
          <w:sz w:val="28"/>
          <w:szCs w:val="28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Закрытая часть электронной площадки</w:t>
      </w:r>
      <w:r>
        <w:rPr>
          <w:rFonts w:ascii="Times New Roman" w:eastAsia="Times New Roman" w:hAnsi="Times New Roman"/>
          <w:sz w:val="28"/>
          <w:szCs w:val="28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«Личный кабинет»</w:t>
      </w:r>
      <w:r>
        <w:rPr>
          <w:rFonts w:ascii="Times New Roman" w:eastAsia="Times New Roman" w:hAnsi="Times New Roman"/>
          <w:sz w:val="28"/>
          <w:szCs w:val="28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Электронный аукцион</w:t>
      </w:r>
      <w:r>
        <w:rPr>
          <w:rFonts w:ascii="Times New Roman" w:eastAsia="Times New Roman" w:hAnsi="Times New Roman"/>
          <w:sz w:val="28"/>
          <w:szCs w:val="28"/>
        </w:rPr>
        <w:t xml:space="preserve"> – торги по продаже государственного имущества, право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приобретения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Лот</w:t>
      </w:r>
      <w:r>
        <w:rPr>
          <w:rFonts w:ascii="Times New Roman" w:eastAsia="Times New Roman" w:hAnsi="Times New Roman"/>
          <w:sz w:val="28"/>
          <w:szCs w:val="28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Претендент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Участник электронного аукциона</w:t>
      </w:r>
      <w:r>
        <w:rPr>
          <w:rFonts w:ascii="Times New Roman" w:eastAsia="Times New Roman" w:hAnsi="Times New Roman"/>
          <w:sz w:val="28"/>
          <w:szCs w:val="28"/>
        </w:rPr>
        <w:t xml:space="preserve"> – претендент, допущенный к участию в электронном аукционе.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Электронная подпись</w:t>
      </w:r>
      <w:r>
        <w:rPr>
          <w:rFonts w:ascii="Times New Roman" w:eastAsia="Times New Roman" w:hAnsi="Times New Roman"/>
          <w:sz w:val="28"/>
          <w:szCs w:val="28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Электронный документ</w:t>
      </w:r>
      <w:r>
        <w:rPr>
          <w:rFonts w:ascii="Times New Roman" w:eastAsia="Times New Roman" w:hAnsi="Times New Roman"/>
          <w:sz w:val="28"/>
          <w:szCs w:val="28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Электронный образ документа</w:t>
      </w:r>
      <w:r>
        <w:rPr>
          <w:rFonts w:ascii="Times New Roman" w:eastAsia="Times New Roman" w:hAnsi="Times New Roman"/>
          <w:sz w:val="28"/>
          <w:szCs w:val="28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Электронное сообщение (электронное уведомление)</w:t>
      </w:r>
      <w:r>
        <w:rPr>
          <w:rFonts w:ascii="Times New Roman" w:eastAsia="Times New Roman" w:hAnsi="Times New Roman"/>
          <w:sz w:val="28"/>
          <w:szCs w:val="28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Электронный журнал</w:t>
      </w:r>
      <w:r>
        <w:rPr>
          <w:rFonts w:ascii="Times New Roman" w:eastAsia="Times New Roman" w:hAnsi="Times New Roman"/>
          <w:sz w:val="28"/>
          <w:szCs w:val="28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«Шаг аукциона»</w:t>
      </w:r>
      <w:r>
        <w:rPr>
          <w:rFonts w:ascii="Times New Roman" w:eastAsia="Times New Roman" w:hAnsi="Times New Roman"/>
          <w:sz w:val="28"/>
          <w:szCs w:val="28"/>
        </w:rPr>
        <w:t xml:space="preserve"> -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Победитель аукциона</w:t>
      </w:r>
      <w:r>
        <w:rPr>
          <w:rFonts w:ascii="Times New Roman" w:eastAsia="Times New Roman" w:hAnsi="Times New Roman"/>
          <w:sz w:val="28"/>
          <w:szCs w:val="28"/>
        </w:rPr>
        <w:t xml:space="preserve"> – участник электронного аукциона, предложивший наиболее высокую цену имущества.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3E4BD4" w:rsidRDefault="003E4BD4" w:rsidP="003E4BD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2. Сведения об объекте приватизации (лоте)</w:t>
      </w:r>
    </w:p>
    <w:p w:rsidR="003E4BD4" w:rsidRDefault="003E4BD4" w:rsidP="003E4BD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E4BD4" w:rsidRDefault="003E4BD4" w:rsidP="003E4BD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 Наименование объекта приватизации – жилой дом, признанный непригодным для проживания</w:t>
      </w:r>
      <w:r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3E4BD4" w:rsidRDefault="003E4BD4" w:rsidP="003E4B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2.2 Месторасположение объекта приватизации – </w:t>
      </w:r>
      <w:r>
        <w:rPr>
          <w:rFonts w:ascii="Times New Roman" w:eastAsia="Times New Roman" w:hAnsi="Times New Roman"/>
          <w:bCs/>
          <w:sz w:val="28"/>
          <w:szCs w:val="28"/>
        </w:rPr>
        <w:t>Ростовская облас</w:t>
      </w:r>
      <w:r w:rsidR="005B5603">
        <w:rPr>
          <w:rFonts w:ascii="Times New Roman" w:eastAsia="Times New Roman" w:hAnsi="Times New Roman"/>
          <w:bCs/>
          <w:sz w:val="28"/>
          <w:szCs w:val="28"/>
        </w:rPr>
        <w:t xml:space="preserve">ть, Каменский район, </w:t>
      </w:r>
      <w:proofErr w:type="spellStart"/>
      <w:r w:rsidR="005B5603">
        <w:rPr>
          <w:rFonts w:ascii="Times New Roman" w:eastAsia="Times New Roman" w:hAnsi="Times New Roman"/>
          <w:bCs/>
          <w:sz w:val="28"/>
          <w:szCs w:val="28"/>
        </w:rPr>
        <w:t>ст-ца</w:t>
      </w:r>
      <w:proofErr w:type="spellEnd"/>
      <w:r w:rsidR="005B560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5B5603">
        <w:rPr>
          <w:rFonts w:ascii="Times New Roman" w:eastAsia="Times New Roman" w:hAnsi="Times New Roman"/>
          <w:bCs/>
          <w:sz w:val="28"/>
          <w:szCs w:val="28"/>
        </w:rPr>
        <w:t>Калитвенская</w:t>
      </w:r>
      <w:proofErr w:type="spellEnd"/>
      <w:r w:rsidR="005B5603">
        <w:rPr>
          <w:rFonts w:ascii="Times New Roman" w:eastAsia="Times New Roman" w:hAnsi="Times New Roman"/>
          <w:bCs/>
          <w:sz w:val="28"/>
          <w:szCs w:val="28"/>
        </w:rPr>
        <w:t>, ул. Пионерская</w:t>
      </w:r>
      <w:r>
        <w:rPr>
          <w:rFonts w:ascii="Times New Roman" w:eastAsia="Times New Roman" w:hAnsi="Times New Roman"/>
          <w:bCs/>
          <w:sz w:val="28"/>
          <w:szCs w:val="28"/>
        </w:rPr>
        <w:t>,</w:t>
      </w:r>
      <w:r w:rsidR="005B5603">
        <w:rPr>
          <w:rFonts w:ascii="Times New Roman" w:eastAsia="Times New Roman" w:hAnsi="Times New Roman"/>
          <w:bCs/>
          <w:sz w:val="28"/>
          <w:szCs w:val="28"/>
        </w:rPr>
        <w:t xml:space="preserve"> 6</w:t>
      </w:r>
      <w:r w:rsidR="00ED57B7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3E4BD4" w:rsidRDefault="003E4BD4" w:rsidP="003E4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2.3. Краткая характеристика помещения: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Жилой дом, признанный непригодным для про</w:t>
      </w:r>
      <w:r w:rsidR="008E03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живания (литер А), площадью 32,8 </w:t>
      </w:r>
      <w:proofErr w:type="spellStart"/>
      <w:r w:rsidR="008E030A">
        <w:rPr>
          <w:rFonts w:ascii="Times New Roman" w:eastAsia="Times New Roman" w:hAnsi="Times New Roman"/>
          <w:bCs/>
          <w:sz w:val="28"/>
          <w:szCs w:val="28"/>
          <w:lang w:eastAsia="ru-RU"/>
        </w:rPr>
        <w:t>кв.м</w:t>
      </w:r>
      <w:proofErr w:type="spellEnd"/>
      <w:r w:rsidR="008E030A">
        <w:rPr>
          <w:rFonts w:ascii="Times New Roman" w:eastAsia="Times New Roman" w:hAnsi="Times New Roman"/>
          <w:bCs/>
          <w:sz w:val="28"/>
          <w:szCs w:val="28"/>
          <w:lang w:eastAsia="ru-RU"/>
        </w:rPr>
        <w:t>., 1962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постройки, этажность 1,  расположенный по адресу: Россия, Ростовская облас</w:t>
      </w:r>
      <w:r w:rsidR="008E03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ть, Каменский район, </w:t>
      </w:r>
      <w:proofErr w:type="spellStart"/>
      <w:r w:rsidR="008E030A">
        <w:rPr>
          <w:rFonts w:ascii="Times New Roman" w:eastAsia="Times New Roman" w:hAnsi="Times New Roman"/>
          <w:bCs/>
          <w:sz w:val="28"/>
          <w:szCs w:val="28"/>
          <w:lang w:eastAsia="ru-RU"/>
        </w:rPr>
        <w:t>ст</w:t>
      </w:r>
      <w:proofErr w:type="gramStart"/>
      <w:r w:rsidR="008E030A">
        <w:rPr>
          <w:rFonts w:ascii="Times New Roman" w:eastAsia="Times New Roman" w:hAnsi="Times New Roman"/>
          <w:bCs/>
          <w:sz w:val="28"/>
          <w:szCs w:val="28"/>
          <w:lang w:eastAsia="ru-RU"/>
        </w:rPr>
        <w:t>.К</w:t>
      </w:r>
      <w:proofErr w:type="gramEnd"/>
      <w:r w:rsidR="008E030A">
        <w:rPr>
          <w:rFonts w:ascii="Times New Roman" w:eastAsia="Times New Roman" w:hAnsi="Times New Roman"/>
          <w:bCs/>
          <w:sz w:val="28"/>
          <w:szCs w:val="28"/>
          <w:lang w:eastAsia="ru-RU"/>
        </w:rPr>
        <w:t>алитвенская</w:t>
      </w:r>
      <w:proofErr w:type="spellEnd"/>
      <w:r w:rsidR="008E030A">
        <w:rPr>
          <w:rFonts w:ascii="Times New Roman" w:eastAsia="Times New Roman" w:hAnsi="Times New Roman"/>
          <w:bCs/>
          <w:sz w:val="28"/>
          <w:szCs w:val="28"/>
          <w:lang w:eastAsia="ru-RU"/>
        </w:rPr>
        <w:t>, ул. Пионерская, 6, кадастровый номер  61:15:0070101:3215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одновременно с отчуждением земельного участк</w:t>
      </w:r>
      <w:r w:rsidR="008E030A">
        <w:rPr>
          <w:rFonts w:ascii="Times New Roman" w:eastAsia="Times New Roman" w:hAnsi="Times New Roman"/>
          <w:bCs/>
          <w:sz w:val="28"/>
          <w:szCs w:val="28"/>
          <w:lang w:eastAsia="ru-RU"/>
        </w:rPr>
        <w:t>а, кадастровый номер 61:15:0070101:729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категория земель: земли населенных пунктов – под личным подсобным хозяйством, разрешенное использование – земельные участки под личным п</w:t>
      </w:r>
      <w:r w:rsidR="008E030A">
        <w:rPr>
          <w:rFonts w:ascii="Times New Roman" w:eastAsia="Times New Roman" w:hAnsi="Times New Roman"/>
          <w:bCs/>
          <w:sz w:val="28"/>
          <w:szCs w:val="28"/>
          <w:lang w:eastAsia="ru-RU"/>
        </w:rPr>
        <w:t>одсобным хозяйством,  площадь  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000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., на котором объект расположен.</w:t>
      </w:r>
    </w:p>
    <w:p w:rsidR="003E4BD4" w:rsidRDefault="003E4BD4" w:rsidP="003E4B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2.4 Форма собственности имущества – муниципальная.</w:t>
      </w:r>
    </w:p>
    <w:p w:rsidR="003E4BD4" w:rsidRDefault="003E4BD4" w:rsidP="003E4B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2.5. Способ приватизации – аукцион в электронной форме с открытой формой подачи предложений о цене.</w:t>
      </w:r>
    </w:p>
    <w:p w:rsidR="003E4BD4" w:rsidRDefault="003E4BD4" w:rsidP="003E4B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2.6 </w:t>
      </w:r>
      <w:r>
        <w:rPr>
          <w:rFonts w:ascii="Times New Roman" w:eastAsia="Times New Roman" w:hAnsi="Times New Roman"/>
          <w:b/>
          <w:sz w:val="28"/>
          <w:szCs w:val="28"/>
        </w:rPr>
        <w:t>Начальная цена</w:t>
      </w:r>
      <w:r w:rsidR="008E030A">
        <w:rPr>
          <w:rFonts w:ascii="Times New Roman" w:eastAsia="Times New Roman" w:hAnsi="Times New Roman"/>
          <w:sz w:val="28"/>
          <w:szCs w:val="28"/>
        </w:rPr>
        <w:t xml:space="preserve"> – 197230  (сто девяносто семь тысяч двести тридцать</w:t>
      </w:r>
      <w:r>
        <w:rPr>
          <w:rFonts w:ascii="Times New Roman" w:eastAsia="Times New Roman" w:hAnsi="Times New Roman"/>
          <w:sz w:val="28"/>
          <w:szCs w:val="28"/>
        </w:rPr>
        <w:t>) руб. 00 коп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/>
          <w:sz w:val="28"/>
          <w:szCs w:val="28"/>
        </w:rPr>
        <w:t>ез учета НДС</w:t>
      </w:r>
    </w:p>
    <w:p w:rsidR="003E4BD4" w:rsidRDefault="003E4BD4" w:rsidP="008E03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2.7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Сумма задатка </w:t>
      </w:r>
      <w:r>
        <w:rPr>
          <w:rFonts w:ascii="Times New Roman" w:eastAsia="Times New Roman" w:hAnsi="Times New Roman"/>
          <w:sz w:val="28"/>
          <w:szCs w:val="28"/>
        </w:rPr>
        <w:t xml:space="preserve">– </w:t>
      </w:r>
      <w:r w:rsidR="008E030A">
        <w:rPr>
          <w:rFonts w:ascii="Times New Roman" w:eastAsia="Times New Roman" w:hAnsi="Times New Roman"/>
          <w:sz w:val="28"/>
          <w:szCs w:val="28"/>
        </w:rPr>
        <w:t>39446  (тридцать девять тысяч четыреста сорок шесть) руб. 00 коп</w:t>
      </w:r>
      <w:proofErr w:type="gramStart"/>
      <w:r w:rsidR="008E030A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="008E030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8E030A">
        <w:rPr>
          <w:rFonts w:ascii="Times New Roman" w:eastAsia="Times New Roman" w:hAnsi="Times New Roman"/>
          <w:sz w:val="28"/>
          <w:szCs w:val="28"/>
        </w:rPr>
        <w:t>б</w:t>
      </w:r>
      <w:proofErr w:type="gramEnd"/>
      <w:r w:rsidR="008E030A">
        <w:rPr>
          <w:rFonts w:ascii="Times New Roman" w:eastAsia="Times New Roman" w:hAnsi="Times New Roman"/>
          <w:sz w:val="28"/>
          <w:szCs w:val="28"/>
        </w:rPr>
        <w:t xml:space="preserve">ез учета НДС </w:t>
      </w:r>
      <w:r>
        <w:rPr>
          <w:rFonts w:ascii="Times New Roman" w:eastAsia="Times New Roman" w:hAnsi="Times New Roman"/>
          <w:sz w:val="28"/>
          <w:szCs w:val="28"/>
        </w:rPr>
        <w:t xml:space="preserve">руб. 00 коп. (20 % от начальной цены объекта). </w:t>
      </w:r>
    </w:p>
    <w:p w:rsidR="003E4BD4" w:rsidRDefault="003E4BD4" w:rsidP="003E4BD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7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</w:rPr>
          <w:t>статьей 437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E4BD4" w:rsidRDefault="003E4BD4" w:rsidP="003E4B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2.8 </w:t>
      </w:r>
      <w:r>
        <w:rPr>
          <w:rFonts w:ascii="Times New Roman" w:eastAsia="Times New Roman" w:hAnsi="Times New Roman"/>
          <w:b/>
          <w:sz w:val="28"/>
          <w:szCs w:val="28"/>
        </w:rPr>
        <w:t>Шаг аукциона (величина повышения начальной цены)</w:t>
      </w:r>
      <w:r>
        <w:rPr>
          <w:rFonts w:ascii="Times New Roman" w:eastAsia="Times New Roman" w:hAnsi="Times New Roman"/>
          <w:sz w:val="28"/>
          <w:szCs w:val="28"/>
        </w:rPr>
        <w:t xml:space="preserve"> –   </w:t>
      </w:r>
      <w:r w:rsidR="005B5603">
        <w:rPr>
          <w:rFonts w:ascii="Times New Roman" w:eastAsia="Times New Roman" w:hAnsi="Times New Roman"/>
          <w:sz w:val="28"/>
          <w:szCs w:val="28"/>
        </w:rPr>
        <w:t xml:space="preserve">               3944,6 (три тысячи девятьсот сорок четыре) руб. 6</w:t>
      </w:r>
      <w:r>
        <w:rPr>
          <w:rFonts w:ascii="Times New Roman" w:eastAsia="Times New Roman" w:hAnsi="Times New Roman"/>
          <w:sz w:val="28"/>
          <w:szCs w:val="28"/>
        </w:rPr>
        <w:t>0 коп. (2,0 % от начальной цены).</w:t>
      </w:r>
    </w:p>
    <w:p w:rsidR="003E4BD4" w:rsidRDefault="003E4BD4" w:rsidP="003E4B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2.9 Порядок платежа: единовременно.</w:t>
      </w:r>
    </w:p>
    <w:p w:rsidR="003E4BD4" w:rsidRDefault="003E4BD4" w:rsidP="003E4B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2.10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Сведения о предыдущих торгах по продаже имущества, объявленных в течение года, предшествующего его продаже: </w:t>
      </w:r>
      <w:r>
        <w:rPr>
          <w:rFonts w:ascii="Times New Roman" w:eastAsia="Times New Roman" w:hAnsi="Times New Roman"/>
          <w:sz w:val="28"/>
          <w:szCs w:val="28"/>
        </w:rPr>
        <w:t>торги не проводились.</w:t>
      </w:r>
    </w:p>
    <w:p w:rsidR="003E4BD4" w:rsidRDefault="003E4BD4" w:rsidP="003E4BD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E4BD4" w:rsidRDefault="003E4BD4" w:rsidP="003E4BD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2.11 Обременения объекта приватизации отсутствуют.</w:t>
      </w:r>
    </w:p>
    <w:p w:rsidR="003E4BD4" w:rsidRDefault="003E4BD4" w:rsidP="003E4BD4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3E4BD4" w:rsidRDefault="003E4BD4" w:rsidP="003E4BD4">
      <w:pPr>
        <w:tabs>
          <w:tab w:val="left" w:pos="142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Порядок, место, даты начала и окончания срока подачи заявок с документами на участие в электронном аукционе.</w:t>
      </w:r>
    </w:p>
    <w:p w:rsidR="003E4BD4" w:rsidRDefault="003E4BD4" w:rsidP="003E4BD4">
      <w:pPr>
        <w:tabs>
          <w:tab w:val="left" w:pos="142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 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3.2.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Дата начала приема </w:t>
      </w:r>
      <w:r>
        <w:rPr>
          <w:rFonts w:ascii="Times New Roman" w:eastAsia="Times New Roman" w:hAnsi="Times New Roman"/>
          <w:sz w:val="28"/>
          <w:szCs w:val="28"/>
        </w:rPr>
        <w:t xml:space="preserve">заявок на участие в аукционе </w:t>
      </w:r>
      <w:r>
        <w:rPr>
          <w:rFonts w:ascii="Times New Roman" w:eastAsia="Times New Roman" w:hAnsi="Times New Roman"/>
          <w:b/>
          <w:sz w:val="28"/>
          <w:szCs w:val="28"/>
        </w:rPr>
        <w:t>– 29 июня 2022 года  в 08:00.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Дата окончания приема </w:t>
      </w:r>
      <w:r>
        <w:rPr>
          <w:rFonts w:ascii="Times New Roman" w:eastAsia="Times New Roman" w:hAnsi="Times New Roman"/>
          <w:sz w:val="28"/>
          <w:szCs w:val="28"/>
        </w:rPr>
        <w:t>заявок на участие в аукционе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–  24 июля  2022 года в 17:00.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Дата признания претендентов </w:t>
      </w:r>
      <w:r>
        <w:rPr>
          <w:rFonts w:ascii="Times New Roman" w:eastAsia="Times New Roman" w:hAnsi="Times New Roman"/>
          <w:sz w:val="28"/>
          <w:szCs w:val="28"/>
        </w:rPr>
        <w:t>участниками аукциона</w:t>
      </w:r>
      <w:r w:rsidR="008B6DEB">
        <w:rPr>
          <w:rFonts w:ascii="Times New Roman" w:eastAsia="Times New Roman" w:hAnsi="Times New Roman"/>
          <w:b/>
          <w:sz w:val="28"/>
          <w:szCs w:val="28"/>
        </w:rPr>
        <w:t xml:space="preserve"> –  29</w:t>
      </w:r>
      <w:bookmarkStart w:id="0" w:name="_GoBack"/>
      <w:bookmarkEnd w:id="0"/>
      <w:r w:rsidR="005B5603">
        <w:rPr>
          <w:rFonts w:ascii="Times New Roman" w:eastAsia="Times New Roman" w:hAnsi="Times New Roman"/>
          <w:b/>
          <w:sz w:val="28"/>
          <w:szCs w:val="28"/>
        </w:rPr>
        <w:t xml:space="preserve"> июля 2022 года в 08</w:t>
      </w:r>
      <w:r>
        <w:rPr>
          <w:rFonts w:ascii="Times New Roman" w:eastAsia="Times New Roman" w:hAnsi="Times New Roman"/>
          <w:b/>
          <w:sz w:val="28"/>
          <w:szCs w:val="28"/>
        </w:rPr>
        <w:t>:00.</w:t>
      </w:r>
    </w:p>
    <w:p w:rsidR="003E4BD4" w:rsidRDefault="005B5603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Дата проведения аукциона – 03</w:t>
      </w:r>
      <w:r w:rsidR="003E4BD4">
        <w:rPr>
          <w:rFonts w:ascii="Times New Roman" w:eastAsia="Times New Roman" w:hAnsi="Times New Roman"/>
          <w:b/>
          <w:sz w:val="28"/>
          <w:szCs w:val="28"/>
        </w:rPr>
        <w:t xml:space="preserve"> августа  2022 года в 10:00.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3.3 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(приложение 1):</w:t>
      </w:r>
      <w:proofErr w:type="gramEnd"/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физические лица и индивидуальные предприниматели - копию всех листов документа, удостоверяющего личность;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юридические лица: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копии учредительных документов; 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документ, подтверждающий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3E4BD4" w:rsidRDefault="003E4BD4" w:rsidP="003E4B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8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</w:rPr>
          <w:t>порядке</w:t>
        </w:r>
      </w:hyperlink>
      <w:r>
        <w:rPr>
          <w:rFonts w:ascii="Times New Roman" w:eastAsia="Times New Roman" w:hAnsi="Times New Roman"/>
          <w:sz w:val="28"/>
          <w:szCs w:val="28"/>
        </w:rPr>
        <w:t>, или нотариально заверенная копия такой доверенности. В случае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Все листы документов, представляемых одновременно с заявкой, должны быть пронумерованы.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Одно лицо имеет право подать только одну заявку на один объект приватизации.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3.4 Заявки не принимаются от следующих юридических лиц: государственных и муниципальных унитарных предприятий, государственных и муниципальных учреждений;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9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</w:rPr>
          <w:t>перечень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бенефициарных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Федерации.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3.5 Заявки подаются на электронную площадку, начиная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 даты начала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3.6 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3.7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3.8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3.9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3.10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ии ау</w:t>
      </w:r>
      <w:proofErr w:type="gramEnd"/>
      <w:r>
        <w:rPr>
          <w:rFonts w:ascii="Times New Roman" w:eastAsia="Times New Roman" w:hAnsi="Times New Roman"/>
          <w:sz w:val="28"/>
          <w:szCs w:val="28"/>
        </w:rPr>
        <w:t>кциона, при этом первоначальная заявка должна быть отозвана.</w:t>
      </w:r>
    </w:p>
    <w:p w:rsidR="003E4BD4" w:rsidRDefault="003E4BD4" w:rsidP="003E4B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E4BD4" w:rsidRDefault="003E4BD4" w:rsidP="003E4BD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4. Порядок регистрации на электронной площадке</w:t>
      </w:r>
    </w:p>
    <w:p w:rsidR="003E4BD4" w:rsidRDefault="003E4BD4" w:rsidP="003E4B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4.1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eastAsia="Times New Roman" w:hAnsi="Times New Roman"/>
          <w:sz w:val="28"/>
          <w:szCs w:val="28"/>
        </w:rPr>
        <w:t>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4.2 Регистрация на электронной площадке осуществляется без взимания платы. Регистрации на электронной площадке подлежат претенденты, ранее не </w:t>
      </w:r>
      <w:r>
        <w:rPr>
          <w:rFonts w:ascii="Times New Roman" w:eastAsia="Times New Roman" w:hAnsi="Times New Roman"/>
          <w:sz w:val="28"/>
          <w:szCs w:val="28"/>
        </w:rPr>
        <w:lastRenderedPageBreak/>
        <w:t>зарегистрированные на электронной площадке или регистрация которых на электронной площадке была ими прекращена.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4.3 Регистрация на электронной площадке проводится в соответствии с Регламентом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универсальной торговой платформы ЗАО «Сбербанк-АСТ»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3E4BD4" w:rsidRDefault="003E4BD4" w:rsidP="003E4BD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4.4 Подача заявки на участие осуществляется только посредством интерфейса универсальной торговой платформы ЗАО «Сбербанк-АСТ» торговой секции «</w:t>
      </w:r>
      <w:r>
        <w:rPr>
          <w:rFonts w:ascii="Times New Roman" w:eastAsia="Times New Roman" w:hAnsi="Times New Roman"/>
          <w:sz w:val="28"/>
          <w:szCs w:val="28"/>
        </w:rPr>
        <w:t>Приватизация, аренда и продажа прав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» из личного кабинета претендента.</w:t>
      </w:r>
    </w:p>
    <w:p w:rsidR="003E4BD4" w:rsidRDefault="003E4BD4" w:rsidP="003E4BD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Регламент электронной площадки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и инструкция для участника торгов по работе в торговой секции «Приватизация, аренда и продажа прав»  универсальной торговой платформы ЗАО «Сбербанк-АСТ» размещена по адресу: </w:t>
      </w:r>
      <w:hyperlink r:id="rId10" w:history="1">
        <w:r>
          <w:rPr>
            <w:rStyle w:val="a3"/>
            <w:rFonts w:ascii="Times New Roman" w:eastAsia="Times New Roman" w:hAnsi="Times New Roman"/>
            <w:bCs/>
            <w:sz w:val="28"/>
            <w:szCs w:val="28"/>
          </w:rPr>
          <w:t>http://utp.sberbank-ast.ru</w:t>
        </w:r>
      </w:hyperlink>
      <w:r>
        <w:rPr>
          <w:rFonts w:ascii="Times New Roman" w:eastAsia="Times New Roman" w:hAnsi="Times New Roman"/>
          <w:bCs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разделе Информация. </w:t>
      </w:r>
    </w:p>
    <w:p w:rsidR="003E4BD4" w:rsidRDefault="003E4BD4" w:rsidP="003E4B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E4BD4" w:rsidRDefault="003E4BD4" w:rsidP="003E4BD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5. Порядок ознакомления с документами и информацией об имуществе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5.1 Информационное сообщение о проведении аукциона размещается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в открытой для доступа неограниченного круга лиц части электронной площадки </w:t>
      </w:r>
      <w:r>
        <w:rPr>
          <w:rFonts w:ascii="Times New Roman" w:eastAsia="Times New Roman" w:hAnsi="Times New Roman"/>
          <w:sz w:val="28"/>
          <w:szCs w:val="28"/>
        </w:rPr>
        <w:t>на сайте http://</w:t>
      </w:r>
      <w:hyperlink r:id="rId11" w:history="1">
        <w:r>
          <w:rPr>
            <w:rStyle w:val="a3"/>
            <w:rFonts w:ascii="Times New Roman" w:eastAsia="Times New Roman" w:hAnsi="Times New Roman"/>
            <w:sz w:val="28"/>
            <w:szCs w:val="28"/>
          </w:rPr>
          <w:t>utp.sberbank-ast.ru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, на официальном сайте Российской Федерации для размещения информации о проведении торгов </w:t>
      </w:r>
      <w:hyperlink r:id="rId12" w:history="1">
        <w:r>
          <w:rPr>
            <w:rStyle w:val="a3"/>
            <w:rFonts w:ascii="Times New Roman" w:eastAsia="Times New Roman" w:hAnsi="Times New Roman"/>
            <w:sz w:val="28"/>
            <w:szCs w:val="28"/>
          </w:rPr>
          <w:t>www.torgi.gov.ru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, официальном сайте продавца </w:t>
      </w:r>
      <w:hyperlink r:id="rId13" w:history="1">
        <w:r>
          <w:rPr>
            <w:rStyle w:val="a3"/>
            <w:rFonts w:ascii="Times New Roman" w:eastAsia="Times New Roman" w:hAnsi="Times New Roman"/>
            <w:sz w:val="28"/>
            <w:szCs w:val="28"/>
          </w:rPr>
          <w:t>https://kalitvenskoe.ru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gramEnd"/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5.2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Л</w:t>
      </w:r>
      <w:proofErr w:type="gramEnd"/>
      <w:r>
        <w:rPr>
          <w:rFonts w:ascii="Times New Roman" w:eastAsia="Times New Roman" w:hAnsi="Times New Roman"/>
          <w:sz w:val="28"/>
          <w:szCs w:val="28"/>
        </w:rPr>
        <w:t>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рабочих дней до даты окончания подачи заявок.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течение 2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5.3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Л</w:t>
      </w:r>
      <w:proofErr w:type="gramEnd"/>
      <w:r>
        <w:rPr>
          <w:rFonts w:ascii="Times New Roman" w:eastAsia="Times New Roman" w:hAnsi="Times New Roman"/>
          <w:sz w:val="28"/>
          <w:szCs w:val="28"/>
        </w:rPr>
        <w:t>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недвижимости.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Осмотр осуществляется каждую пятницу в рабочее время, но не позднее, чем за два рабочих дня до даты окончания срока подачи заявок на участие в аукционе совместно с представителем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Калитвенского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поселения,  расположенной по адресу:                    Ростовская область, Каменский район,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ст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</w:rPr>
        <w:t>алитвенская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ул.Кирова,37, тел. 88636599178.  Плата за осмотр такого имущества не взимается.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5.4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момента начала приема заявок каждому претенденту предоставляется возможность ознакомления с дополнительной информацией (форма заявки, инструкция по заполнению заявки, подробная характеристика объектов, условия договора купли-продажи и т.д.) в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Калитвенского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поселения, расположенной по адресу: Ростовская область, Каменский район,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ст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</w:rPr>
        <w:t>алитвенская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ул.Кирова,37, официальный сайт  </w:t>
      </w:r>
      <w:hyperlink r:id="rId14" w:history="1">
        <w:r>
          <w:rPr>
            <w:rStyle w:val="a3"/>
            <w:rFonts w:ascii="Times New Roman" w:eastAsia="Times New Roman" w:hAnsi="Times New Roman"/>
            <w:sz w:val="28"/>
            <w:szCs w:val="28"/>
          </w:rPr>
          <w:t>https://kalitvenskoe.ru</w:t>
        </w:r>
      </w:hyperlink>
      <w:r>
        <w:rPr>
          <w:rFonts w:ascii="Times New Roman" w:eastAsia="Times New Roman" w:hAnsi="Times New Roman"/>
          <w:sz w:val="28"/>
          <w:szCs w:val="28"/>
        </w:rPr>
        <w:t>,  контактные телефоны 88636599178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5.5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имени организатора торгов). 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3E4BD4" w:rsidRDefault="003E4BD4" w:rsidP="003E4BD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6. Условия допуска и отказа в допуске к участию в аукционе</w:t>
      </w:r>
    </w:p>
    <w:p w:rsidR="003E4BD4" w:rsidRDefault="003E4BD4" w:rsidP="003E4B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6.1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К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6.2 Претендент не допускается к участию в аукционе по следующим основаниям: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 о проведен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ии ау</w:t>
      </w:r>
      <w:proofErr w:type="gramEnd"/>
      <w:r>
        <w:rPr>
          <w:rFonts w:ascii="Times New Roman" w:eastAsia="Times New Roman" w:hAnsi="Times New Roman"/>
          <w:sz w:val="28"/>
          <w:szCs w:val="28"/>
        </w:rPr>
        <w:t>кциона, или оформление представленных документов не соответствует законодательству Российской Федерации.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 подтверждено поступление в установленный срок задатка на счет Организатора торгов, указанный в информационном сообщении.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заявка подана лицом, не уполномоченным Претендентом на осуществление таких действий.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Перечень указанных оснований отказа Претенденту в участии в аукционе является исчерпывающим.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6.3.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Информация об отказе в допуске к участию в аукционе размещается в соответствии с Законом о приватизации в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открытой для доступа неограниченного круга лиц части электронной площадки </w:t>
      </w:r>
      <w:r>
        <w:rPr>
          <w:rFonts w:ascii="Times New Roman" w:eastAsia="Times New Roman" w:hAnsi="Times New Roman"/>
          <w:sz w:val="28"/>
          <w:szCs w:val="28"/>
        </w:rPr>
        <w:t>на сайте http://</w:t>
      </w:r>
      <w:hyperlink r:id="rId15" w:history="1">
        <w:r>
          <w:rPr>
            <w:rStyle w:val="a3"/>
            <w:rFonts w:ascii="Times New Roman" w:eastAsia="Times New Roman" w:hAnsi="Times New Roman"/>
            <w:sz w:val="28"/>
            <w:szCs w:val="28"/>
          </w:rPr>
          <w:t>utp.sberbank-ast.ru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, на официальном сайте Российской Федерации для размещения информации о проведении торгов www.torgi.gov.ru и официальном сайте Продавца -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Калитвенского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hyperlink r:id="rId16" w:history="1">
        <w:r>
          <w:rPr>
            <w:rStyle w:val="a3"/>
            <w:rFonts w:ascii="Times New Roman" w:eastAsia="Times New Roman" w:hAnsi="Times New Roman"/>
            <w:sz w:val="28"/>
            <w:szCs w:val="28"/>
          </w:rPr>
          <w:t>https://kalitvenskoe.ru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в срок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не позднее рабочего дня, следующего за днем принятия указанного решения.</w:t>
      </w:r>
    </w:p>
    <w:p w:rsidR="003E4BD4" w:rsidRDefault="003E4BD4" w:rsidP="003E4B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E4BD4" w:rsidRDefault="003E4BD4" w:rsidP="003E4BD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7. Отмена и приостановление аукциона</w:t>
      </w:r>
    </w:p>
    <w:p w:rsidR="003E4BD4" w:rsidRDefault="003E4BD4" w:rsidP="003E4B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7.1 Продавец вправе отменить аукцион не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чем за 3 (три) дня до даты проведения аукциона.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7.2 Решение об отмене аукциона размещается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в открытой для доступа неограниченного круга лиц части электронной площадки </w:t>
      </w:r>
      <w:r>
        <w:rPr>
          <w:rFonts w:ascii="Times New Roman" w:eastAsia="Times New Roman" w:hAnsi="Times New Roman"/>
          <w:sz w:val="28"/>
          <w:szCs w:val="28"/>
        </w:rPr>
        <w:t xml:space="preserve">на сайте </w:t>
      </w:r>
      <w:hyperlink r:id="rId17" w:history="1">
        <w:r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="Times New Roman" w:hAnsi="Times New Roman"/>
            <w:sz w:val="28"/>
            <w:szCs w:val="28"/>
          </w:rPr>
          <w:t>.utp.sberbank-ast.ru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, на официальном сайте Российской Федерации для размещения информации о проведении торгов </w:t>
      </w:r>
      <w:hyperlink r:id="rId18" w:history="1">
        <w:r>
          <w:rPr>
            <w:rStyle w:val="a3"/>
            <w:rFonts w:ascii="Times New Roman" w:eastAsia="Times New Roman" w:hAnsi="Times New Roman"/>
            <w:sz w:val="28"/>
            <w:szCs w:val="28"/>
          </w:rPr>
          <w:t>www.torgi.gov.ru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, на официальном сайте Продавца </w:t>
      </w:r>
      <w:hyperlink r:id="rId19" w:history="1">
        <w:r>
          <w:rPr>
            <w:rStyle w:val="a3"/>
            <w:rFonts w:ascii="Times New Roman" w:eastAsia="Times New Roman" w:hAnsi="Times New Roman"/>
            <w:sz w:val="28"/>
            <w:szCs w:val="28"/>
          </w:rPr>
          <w:t>https://kalitvenskoe.ru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 срок не позднее рабочего дня, следующего за днем принятия указанного решения.</w:t>
      </w:r>
      <w:proofErr w:type="gramEnd"/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7.3 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7.4 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3E4BD4" w:rsidRDefault="003E4BD4" w:rsidP="003E4B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E4BD4" w:rsidRDefault="003E4BD4" w:rsidP="003E4BD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8. Порядок внесения и возврата задатка</w:t>
      </w:r>
    </w:p>
    <w:p w:rsidR="003E4BD4" w:rsidRDefault="003E4BD4" w:rsidP="003E4BD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8.1 </w:t>
      </w:r>
      <w:r>
        <w:rPr>
          <w:rFonts w:ascii="Times New Roman" w:hAnsi="Times New Roman"/>
          <w:bCs/>
          <w:sz w:val="28"/>
          <w:szCs w:val="28"/>
          <w:lang w:val="x-none" w:eastAsia="ru-RU"/>
        </w:rPr>
        <w:t xml:space="preserve">Задаток вносится единым платежом </w:t>
      </w:r>
      <w:r>
        <w:rPr>
          <w:rFonts w:ascii="Times New Roman" w:hAnsi="Times New Roman"/>
          <w:sz w:val="28"/>
          <w:szCs w:val="28"/>
          <w:lang w:val="x-none" w:eastAsia="ru-RU"/>
        </w:rPr>
        <w:t>в размере 20% от начальной цены путем банковского перевода по следующим реквизитам:</w:t>
      </w:r>
    </w:p>
    <w:p w:rsidR="003E4BD4" w:rsidRDefault="003E4BD4" w:rsidP="003E4B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4BD4" w:rsidRDefault="003E4BD4" w:rsidP="003E4B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Cs/>
          <w:sz w:val="10"/>
          <w:szCs w:val="10"/>
        </w:rPr>
      </w:pPr>
    </w:p>
    <w:tbl>
      <w:tblPr>
        <w:tblW w:w="7225" w:type="dxa"/>
        <w:tblInd w:w="1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3969"/>
      </w:tblGrid>
      <w:tr w:rsidR="003E4BD4" w:rsidTr="003E4BD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D4" w:rsidRDefault="003E4B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Получатель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D4" w:rsidRDefault="003E4B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3E4BD4" w:rsidTr="003E4BD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D4" w:rsidRDefault="003E4B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D4" w:rsidRDefault="003E4B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АО "Сбербанк-АСТ"</w:t>
            </w:r>
          </w:p>
        </w:tc>
      </w:tr>
      <w:tr w:rsidR="003E4BD4" w:rsidTr="003E4BD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D4" w:rsidRDefault="003E4B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ИНН: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D4" w:rsidRDefault="003E4B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7707308480</w:t>
            </w:r>
          </w:p>
        </w:tc>
      </w:tr>
      <w:tr w:rsidR="003E4BD4" w:rsidTr="003E4BD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D4" w:rsidRDefault="003E4B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КПП: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D4" w:rsidRDefault="003E4B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770401001</w:t>
            </w:r>
          </w:p>
        </w:tc>
      </w:tr>
      <w:tr w:rsidR="003E4BD4" w:rsidTr="003E4BD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D4" w:rsidRDefault="003E4B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Расчетный счет: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D4" w:rsidRDefault="003E4B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40702810300020038047</w:t>
            </w:r>
          </w:p>
        </w:tc>
      </w:tr>
      <w:tr w:rsidR="003E4BD4" w:rsidTr="003E4BD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D4" w:rsidRDefault="003E4B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Банк получателя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D4" w:rsidRDefault="003E4B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3E4BD4" w:rsidTr="003E4BD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D4" w:rsidRDefault="003E4B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Наименование банка: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D4" w:rsidRDefault="003E4B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ПАО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"С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БЕРБАНК РОССИИ" г. МОСКВА</w:t>
            </w:r>
          </w:p>
        </w:tc>
      </w:tr>
      <w:tr w:rsidR="003E4BD4" w:rsidTr="003E4BD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D4" w:rsidRDefault="003E4B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БИК: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D4" w:rsidRDefault="003E4B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044525225</w:t>
            </w:r>
          </w:p>
        </w:tc>
      </w:tr>
      <w:tr w:rsidR="003E4BD4" w:rsidTr="003E4BD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D4" w:rsidRDefault="003E4B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Корреспондентский счет: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D4" w:rsidRDefault="003E4B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30101810400000000225</w:t>
            </w:r>
          </w:p>
        </w:tc>
      </w:tr>
    </w:tbl>
    <w:p w:rsidR="003E4BD4" w:rsidRDefault="003E4BD4" w:rsidP="003E4B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4BD4" w:rsidRDefault="003E4BD4" w:rsidP="003E4BD4">
      <w:pPr>
        <w:spacing w:before="100" w:beforeAutospacing="1" w:after="100" w:afterAutospacing="1" w:line="240" w:lineRule="auto"/>
        <w:ind w:firstLine="708"/>
        <w:jc w:val="both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зачисления денежных средств на лицевой счет Претендента (Участника) на Универсальной торговой платформе – от 1 до 3 рабочих дней. Платежи разносятся по лицевым счетам каждый РАБОЧИЙ день по факту поступления средств по банковским выпискам (т.е. банковский день и рабочий день).</w:t>
      </w:r>
    </w:p>
    <w:p w:rsidR="003E4BD4" w:rsidRDefault="003E4BD4" w:rsidP="003E4BD4">
      <w:pPr>
        <w:spacing w:before="100" w:beforeAutospacing="1" w:after="100" w:afterAutospacing="1" w:line="240" w:lineRule="auto"/>
        <w:ind w:firstLine="708"/>
        <w:jc w:val="both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 случае</w:t>
      </w:r>
      <w:proofErr w:type="gramStart"/>
      <w:r>
        <w:rPr>
          <w:rFonts w:ascii="Times New Roman" w:hAnsi="Times New Roman"/>
          <w:b/>
          <w:sz w:val="28"/>
          <w:szCs w:val="28"/>
        </w:rPr>
        <w:t>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если перечисленные денежные средства не зачислены в вышеуказанный срок, необходимо проинформировать об этом оператора, направив обращение на адрес электронной почты </w:t>
      </w:r>
      <w:hyperlink r:id="rId20" w:history="1">
        <w:r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</w:rPr>
          <w:t>property@sberbank-ast.ru</w:t>
        </w:r>
      </w:hyperlink>
      <w:r>
        <w:rPr>
          <w:rFonts w:ascii="Times New Roman" w:hAnsi="Times New Roman"/>
          <w:b/>
          <w:sz w:val="28"/>
          <w:szCs w:val="28"/>
        </w:rP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3E4BD4" w:rsidRDefault="003E4BD4" w:rsidP="003E4BD4">
      <w:pPr>
        <w:spacing w:before="100" w:beforeAutospacing="1" w:after="100" w:afterAutospacing="1" w:line="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назначении платежа необходимо указать: Перечисление денежных сре</w:t>
      </w:r>
      <w:proofErr w:type="gramStart"/>
      <w:r>
        <w:rPr>
          <w:rFonts w:ascii="Times New Roman" w:hAnsi="Times New Roman"/>
          <w:b/>
          <w:sz w:val="28"/>
          <w:szCs w:val="28"/>
        </w:rPr>
        <w:t>дств в к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ачестве задатка (ИНН плательщика), НДС не облагается. </w:t>
      </w:r>
    </w:p>
    <w:p w:rsidR="003E4BD4" w:rsidRDefault="003E4BD4" w:rsidP="003E4BD4">
      <w:pPr>
        <w:spacing w:before="100" w:beforeAutospacing="1" w:after="100" w:afterAutospacing="1" w:line="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Денежные средства, перечисленные за Участника третьим лицом, не зачисляются на счет такого Участника на Универсальной торговой платформе. </w:t>
      </w:r>
    </w:p>
    <w:p w:rsidR="003E4BD4" w:rsidRDefault="003E4BD4" w:rsidP="003E4BD4">
      <w:pPr>
        <w:spacing w:before="100" w:beforeAutospacing="1" w:after="100" w:afterAutospacing="1" w:line="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Образец платежного поручения приведен на электронной площадке по адресу: http://utp.sberbank-ast.ru/AP/Notice/653/Requisites . </w:t>
      </w:r>
    </w:p>
    <w:p w:rsidR="003E4BD4" w:rsidRDefault="003E4BD4" w:rsidP="003E4BD4">
      <w:pPr>
        <w:spacing w:before="100" w:beforeAutospacing="1" w:after="100" w:afterAutospacing="1" w:line="24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результаты продажи аннулируются, победитель утрачивает право на заключение указанного договора, задаток ему не возвращается</w:t>
      </w:r>
    </w:p>
    <w:p w:rsidR="003E4BD4" w:rsidRDefault="003E4BD4" w:rsidP="003E4B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4BD4" w:rsidRDefault="003E4BD4" w:rsidP="003E4B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8.2 </w:t>
      </w:r>
      <w:r>
        <w:rPr>
          <w:rFonts w:ascii="Times New Roman" w:eastAsia="Times New Roman" w:hAnsi="Times New Roman"/>
          <w:sz w:val="28"/>
          <w:szCs w:val="28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</w:t>
      </w:r>
    </w:p>
    <w:p w:rsidR="003E4BD4" w:rsidRDefault="003E4BD4" w:rsidP="003E4B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8.3 Оплата задатка должна быть произведена на дату завершения приема заявок. Оплата задатка считается произведенной после поступления денежных средств на указанный расчетный счет. </w:t>
      </w:r>
    </w:p>
    <w:p w:rsidR="003E4BD4" w:rsidRDefault="003E4BD4" w:rsidP="003E4B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Документом, подтверждающим поступление задатка претендента, является выписка со счета, указанного в информационном сообщении о проведении продажи имущества.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 Информационное сообщение о проведен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>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установленном порядке.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8.5 Задаток возвращается всем участникам аукциона, кроме победителя, в течение 5 календарных дней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 даты подведения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итогов аукциона. Задаток, перечисленный победителем аукциона, засчитывается в сумму платежа по договору купли-продажи.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3E4BD4" w:rsidRDefault="003E4BD4" w:rsidP="003E4B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E4BD4" w:rsidRDefault="003E4BD4" w:rsidP="003E4BD4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E4BD4" w:rsidRDefault="003E4BD4" w:rsidP="003E4BD4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9. Место, порядок, дата и время начала рассмотрения заявок на участие в электронном аукционе 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9.1 Рассмотрение заявок и признание претендентов участниками аукциона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состоится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30 июля 2022 </w:t>
      </w:r>
      <w:r w:rsidR="005B5603">
        <w:rPr>
          <w:rFonts w:ascii="Times New Roman" w:eastAsia="Times New Roman" w:hAnsi="Times New Roman"/>
          <w:b/>
          <w:sz w:val="28"/>
          <w:szCs w:val="28"/>
        </w:rPr>
        <w:t>года в 08</w:t>
      </w:r>
      <w:r>
        <w:rPr>
          <w:rFonts w:ascii="Times New Roman" w:eastAsia="Times New Roman" w:hAnsi="Times New Roman"/>
          <w:b/>
          <w:sz w:val="28"/>
          <w:szCs w:val="28"/>
        </w:rPr>
        <w:t>:00</w:t>
      </w:r>
      <w:r>
        <w:rPr>
          <w:rFonts w:ascii="Times New Roman" w:eastAsia="Times New Roman" w:hAnsi="Times New Roman"/>
          <w:sz w:val="28"/>
          <w:szCs w:val="28"/>
        </w:rPr>
        <w:t xml:space="preserve"> на универсальной торговой платформе ЗАО «Сбербанк-АСТ» в сети Интернет http://utp.sberbank-ast.ru (торговая секция «приватизация, аренда и продажа прав»).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9.2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eastAsia="Times New Roman" w:hAnsi="Times New Roman"/>
          <w:sz w:val="28"/>
          <w:szCs w:val="28"/>
        </w:rPr>
        <w:t>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 документов в соответствии с перечнем, приведенным в информационном сообщении о проведении аукциона (приложение 1).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9.3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день определения участников аукциона, указанный в подпункте 9.1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9.4 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9.5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9.6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Н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9.7 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21" w:history="1">
        <w:r>
          <w:rPr>
            <w:rStyle w:val="a3"/>
            <w:rFonts w:ascii="Times New Roman" w:eastAsia="Times New Roman" w:hAnsi="Times New Roman"/>
            <w:sz w:val="28"/>
            <w:szCs w:val="28"/>
          </w:rPr>
          <w:t>www.torgi.gov.ru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и на официальном сайте Продавца </w:t>
      </w:r>
      <w:hyperlink r:id="rId22" w:history="1">
        <w:r>
          <w:rPr>
            <w:rStyle w:val="a3"/>
            <w:rFonts w:ascii="Times New Roman" w:eastAsia="Times New Roman" w:hAnsi="Times New Roman"/>
            <w:sz w:val="28"/>
            <w:szCs w:val="28"/>
          </w:rPr>
          <w:t>https://kalitvenskoe.ru</w:t>
        </w:r>
      </w:hyperlink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9.8 Проведение процедуры аукциона должно состояться не позднее  третьего рабочего дня со дня определения участников, указанного в информационном сообщении о проведен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ии ау</w:t>
      </w:r>
      <w:proofErr w:type="gramEnd"/>
      <w:r>
        <w:rPr>
          <w:rFonts w:ascii="Times New Roman" w:eastAsia="Times New Roman" w:hAnsi="Times New Roman"/>
          <w:sz w:val="28"/>
          <w:szCs w:val="28"/>
        </w:rPr>
        <w:t>кциона в электронной форме.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3E4BD4" w:rsidRDefault="003E4BD4" w:rsidP="003E4BD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Раздел 10. Место, порядок, дата и время проведения электронного аукциона по продаже имущества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3E4BD4" w:rsidRDefault="003E4BD4" w:rsidP="003E4BD4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10.1 </w:t>
      </w:r>
      <w:r>
        <w:rPr>
          <w:rFonts w:ascii="Times New Roman" w:eastAsia="Times New Roman" w:hAnsi="Times New Roman"/>
          <w:b/>
          <w:sz w:val="28"/>
          <w:szCs w:val="28"/>
        </w:rPr>
        <w:t>Электронный аукцион состоится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5B5603">
        <w:rPr>
          <w:rFonts w:ascii="Times New Roman" w:eastAsia="Times New Roman" w:hAnsi="Times New Roman"/>
          <w:b/>
          <w:sz w:val="28"/>
          <w:szCs w:val="28"/>
        </w:rPr>
        <w:t>03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августа  2022 года в 10:00</w:t>
      </w:r>
      <w:r>
        <w:rPr>
          <w:rFonts w:ascii="Times New Roman" w:eastAsia="Times New Roman" w:hAnsi="Times New Roman"/>
          <w:sz w:val="28"/>
          <w:szCs w:val="28"/>
        </w:rPr>
        <w:t xml:space="preserve"> на универсальной торговой платформе ЗАО «Сбербанк-АСТ» в сети Интернет http://utp.sberbank-ast.ru (торговая секция «приватизация, аренда и продажа прав») </w:t>
      </w:r>
      <w:r>
        <w:rPr>
          <w:rFonts w:ascii="Times New Roman" w:hAnsi="Times New Roman"/>
          <w:sz w:val="28"/>
          <w:szCs w:val="28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10.2 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10.3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/>
          <w:sz w:val="28"/>
          <w:szCs w:val="28"/>
        </w:rPr>
        <w:t>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10.4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>о времени начала проведения процедуры аукциона Организатором размещается: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10.5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10.6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>о время проведения процедуры аукциона программными средствами электронной площадки обеспечивается: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10.7 Победителем аукциона признается участник, предложивший наибольшую цену имущества.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10.8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3E4BD4" w:rsidRDefault="003E4BD4" w:rsidP="003E4BD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10.9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журнала.</w:t>
      </w:r>
      <w:proofErr w:type="gramEnd"/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 xml:space="preserve">10.11 Протокол об итогах аукциона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23" w:history="1">
        <w:r>
          <w:rPr>
            <w:rStyle w:val="a3"/>
            <w:rFonts w:ascii="Times New Roman" w:eastAsia="Times New Roman" w:hAnsi="Times New Roman"/>
            <w:sz w:val="28"/>
            <w:szCs w:val="28"/>
          </w:rPr>
          <w:t>www.torgi.gov.ru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и на официальном сайте продавца </w:t>
      </w:r>
      <w:hyperlink r:id="rId24" w:history="1">
        <w:r>
          <w:rPr>
            <w:rStyle w:val="a3"/>
            <w:rFonts w:ascii="Times New Roman" w:eastAsia="Times New Roman" w:hAnsi="Times New Roman" w:cs="Arial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="Times New Roman" w:hAnsi="Times New Roman" w:cs="Arial"/>
            <w:sz w:val="28"/>
            <w:szCs w:val="28"/>
          </w:rPr>
          <w:t>.</w:t>
        </w:r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</w:rPr>
          <w:t xml:space="preserve"> </w:t>
        </w:r>
        <w:hyperlink r:id="rId25" w:history="1">
          <w:r>
            <w:rPr>
              <w:rStyle w:val="a3"/>
              <w:rFonts w:ascii="Times New Roman" w:eastAsia="Times New Roman" w:hAnsi="Times New Roman"/>
              <w:sz w:val="28"/>
              <w:szCs w:val="28"/>
            </w:rPr>
            <w:t>https://kalitvenskoe.ru</w:t>
          </w:r>
        </w:hyperlink>
      </w:hyperlink>
    </w:p>
    <w:p w:rsidR="003E4BD4" w:rsidRDefault="003E4BD4" w:rsidP="003E4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 xml:space="preserve">в течение дня, следующего за днем подписания указанного протокола. 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10.12 Процедура аукциона считается завершенной с момента подписания продавцом протокола об итогах аукциона. 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10.13 Аукцион признается несостоявшимся в следующих случаях: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не было подано ни одной заявки на участие либо ни один из претендентов не признан участником;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принято решение о признании только одного претендента участником;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ни один из участников не сделал предложение о начальной цене имущества.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Решение о признан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ии ау</w:t>
      </w:r>
      <w:proofErr w:type="gramEnd"/>
      <w:r>
        <w:rPr>
          <w:rFonts w:ascii="Times New Roman" w:eastAsia="Times New Roman" w:hAnsi="Times New Roman"/>
          <w:sz w:val="28"/>
          <w:szCs w:val="28"/>
        </w:rPr>
        <w:t>кциона несостоявшимся оформляется протоколом.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10.14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наименование имущества и иные позволяющие его индивидуализировать сведения;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цена сделки;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фамилия, имя, отчество физического лица или наименование юридического лица – победителя.</w:t>
      </w:r>
    </w:p>
    <w:p w:rsidR="003E4BD4" w:rsidRDefault="003E4BD4" w:rsidP="003E4B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E4BD4" w:rsidRDefault="003E4BD4" w:rsidP="003E4BD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E4BD4" w:rsidRDefault="003E4BD4" w:rsidP="003E4BD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Раздел 11. Заключение договора купли-продажи по итогам проведения аукциона, условия и сроки платежа, реквизиты счетов для оплаты по договору купли-продажи</w:t>
      </w:r>
    </w:p>
    <w:p w:rsidR="003E4BD4" w:rsidRDefault="003E4BD4" w:rsidP="003E4B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11.1 Договор купли-продажи объекта приватизации (приложение 2), заключается между продавцом и победителем аукциона в соответствии с Гражданским кодексом Российской Федерации, Законом о приватизации в течение 5 рабочих дней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 даты подведения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итогов аукциона.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11.2 Оплата по договору производится единовременно, денежными средствами в течение 20 рабочих дней со дня подписания договора купли-продажи. Задаток, внесенный покупателем, засчитывается в оплату приобретенного имущества.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11.3 Оплата производится путем безналичного перечисления средств Покупателем со своего расчетного счета на счет Продавца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 следующим реквизитам:</w:t>
      </w:r>
    </w:p>
    <w:p w:rsidR="003E4BD4" w:rsidRDefault="003E4BD4" w:rsidP="003E4BD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4BD4" w:rsidRDefault="003E4BD4" w:rsidP="003E4BD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УФК по Ростовской области (Администрация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Калитвенского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поселения), ИНН 6114009008, КПП 611401001,</w:t>
      </w:r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сч</w:t>
      </w:r>
      <w:proofErr w:type="spellEnd"/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u w:val="single"/>
          <w:lang w:eastAsia="ru-RU"/>
        </w:rPr>
        <w:t xml:space="preserve"> 03100643000000015800</w:t>
      </w:r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  БИК </w:t>
      </w:r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u w:val="single"/>
          <w:lang w:eastAsia="ru-RU"/>
        </w:rPr>
        <w:t>016015102</w:t>
      </w:r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ОТДЕЛЕНИЕ РОСТОВ-НА-ДОНУ БАНКА РОССИИ//УФК по Ростовской области г Ростов-на-Дону,</w:t>
      </w:r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К/счет </w:t>
      </w:r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u w:val="single"/>
          <w:lang w:eastAsia="ru-RU"/>
        </w:rPr>
        <w:t>40102810845370000050,</w:t>
      </w:r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b/>
          <w:color w:val="000000"/>
          <w:spacing w:val="2"/>
          <w:sz w:val="24"/>
        </w:rPr>
        <w:t xml:space="preserve">Лиц. </w:t>
      </w:r>
      <w:proofErr w:type="spellStart"/>
      <w:r>
        <w:rPr>
          <w:b/>
          <w:color w:val="000000"/>
          <w:spacing w:val="2"/>
          <w:sz w:val="24"/>
        </w:rPr>
        <w:t>сч</w:t>
      </w:r>
      <w:proofErr w:type="spellEnd"/>
      <w:r>
        <w:rPr>
          <w:b/>
          <w:color w:val="000000"/>
          <w:spacing w:val="2"/>
          <w:sz w:val="24"/>
        </w:rPr>
        <w:t>.</w:t>
      </w:r>
      <w:r>
        <w:rPr>
          <w:b/>
          <w:color w:val="000000"/>
          <w:spacing w:val="2"/>
          <w:sz w:val="24"/>
          <w:u w:val="single"/>
        </w:rPr>
        <w:t xml:space="preserve"> 04583116160,</w:t>
      </w:r>
      <w:r>
        <w:rPr>
          <w:b/>
          <w:color w:val="000000"/>
          <w:spacing w:val="2"/>
          <w:sz w:val="24"/>
        </w:rPr>
        <w:t xml:space="preserve">     </w:t>
      </w:r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ОКТМО 60623425.    </w:t>
      </w:r>
    </w:p>
    <w:p w:rsidR="003E4BD4" w:rsidRDefault="003E4BD4" w:rsidP="003E4BD4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 оплате за жилой дом в платежном документе в поле «Назначение платежа» указывается код бюджетной классификации 951 114 020 531 00000 410. </w:t>
      </w:r>
    </w:p>
    <w:p w:rsidR="003E4BD4" w:rsidRDefault="003E4BD4" w:rsidP="003E4BD4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 оплате за земельный участок в платежном документе в поле «Назначение платежа» указывается код бюджетной классификации 951 114 060 251 00000 430. </w:t>
      </w:r>
    </w:p>
    <w:p w:rsidR="003E4BD4" w:rsidRDefault="003E4BD4" w:rsidP="003E4BD4">
      <w:pPr>
        <w:tabs>
          <w:tab w:val="left" w:pos="2212"/>
          <w:tab w:val="left" w:pos="259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Покупатель извещает Продавца об оплате путем предоставления копии платежного поручения.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платежном поручении, оформляющем оплату Имущества, должны быть указаны сведения о наименовании Покупателя, дата проведения аукциона, назначение платежа.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Моментом оплаты считается день зачисления на расчетный счет денежных средств, указанных в настоящем разделе.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11.4 Передача муниципального имущества и оформление права собственности на него осуществляются в соответствии с законодательством РФ и договором купли-продажи не позднее чем через тридцать дней после дня полной оплаты имущества. 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Передача имущества осуществляется по передаточному акту, подписываемому Покупателем и Продавцом, после заключения договора купли-продажи и оплаты приобретенного по договору имущества. 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11.5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ри уклонении (отказе) победителя аукциона от заключения в установленный срок договора купли-продажи имущества задаток ему не возвращается, а победитель утрачивает право на заключение указанного договора купли-продажи. </w:t>
      </w:r>
    </w:p>
    <w:p w:rsidR="003E4BD4" w:rsidRDefault="003E4BD4" w:rsidP="003E4B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E4BD4" w:rsidRDefault="003E4BD4" w:rsidP="003E4B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E4BD4" w:rsidRDefault="003E4BD4" w:rsidP="003E4BD4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3E4BD4" w:rsidRDefault="003E4BD4" w:rsidP="003E4BD4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1 </w:t>
      </w:r>
    </w:p>
    <w:p w:rsidR="003E4BD4" w:rsidRDefault="003E4BD4" w:rsidP="003E4BD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информационному сообщению</w:t>
      </w:r>
    </w:p>
    <w:p w:rsidR="003E4BD4" w:rsidRDefault="003E4BD4" w:rsidP="003E4B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E4BD4" w:rsidRDefault="003E4BD4" w:rsidP="003E4B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E4BD4" w:rsidRDefault="003E4BD4" w:rsidP="003E4BD4">
      <w:pPr>
        <w:ind w:left="-284" w:right="-284" w:firstLine="284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Заявка на участие в электронном аукционе по продаже муниципального </w:t>
      </w:r>
      <w:r>
        <w:rPr>
          <w:rFonts w:ascii="Times New Roman" w:eastAsia="Times New Roman" w:hAnsi="Times New Roman"/>
          <w:b/>
          <w:sz w:val="28"/>
          <w:szCs w:val="28"/>
        </w:rPr>
        <w:t>имущества муниципального образования «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Калитвенское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сельское поселение»</w:t>
      </w:r>
    </w:p>
    <w:p w:rsidR="003E4BD4" w:rsidRDefault="003E4BD4" w:rsidP="003E4BD4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«_____» ____________ 20__ г.</w:t>
      </w:r>
    </w:p>
    <w:p w:rsidR="003E4BD4" w:rsidRDefault="003E4BD4" w:rsidP="003E4BD4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3E4BD4" w:rsidRDefault="003E4BD4" w:rsidP="003E4BD4">
      <w:pPr>
        <w:widowControl w:val="0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заполняется юридическим лицом:</w:t>
      </w:r>
    </w:p>
    <w:p w:rsidR="003E4BD4" w:rsidRDefault="003E4BD4" w:rsidP="003E4BD4">
      <w:pPr>
        <w:pBdr>
          <w:bottom w:val="single" w:sz="12" w:space="1" w:color="auto"/>
        </w:pBdr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3E4BD4" w:rsidRDefault="003E4BD4" w:rsidP="003E4BD4">
      <w:pPr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(полное наименование юридического лица, подающего заявку)</w:t>
      </w:r>
    </w:p>
    <w:p w:rsidR="003E4BD4" w:rsidRDefault="003E4BD4" w:rsidP="003E4BD4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лице _____________________________________________________________, </w:t>
      </w:r>
    </w:p>
    <w:p w:rsidR="003E4BD4" w:rsidRDefault="003E4BD4" w:rsidP="003E4BD4">
      <w:pPr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(фамилия, имя, отчество, должность) </w:t>
      </w:r>
    </w:p>
    <w:p w:rsidR="003E4BD4" w:rsidRDefault="003E4BD4" w:rsidP="003E4BD4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3E4BD4" w:rsidRDefault="003E4BD4" w:rsidP="003E4BD4">
      <w:pPr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действующего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на основании ___________________________________________,</w:t>
      </w:r>
    </w:p>
    <w:p w:rsidR="003E4BD4" w:rsidRDefault="003E4BD4" w:rsidP="003E4BD4">
      <w:pPr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(устава, доверенности и т.д.)</w:t>
      </w:r>
    </w:p>
    <w:p w:rsidR="003E4BD4" w:rsidRDefault="003E4BD4" w:rsidP="003E4BD4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именуемый  далее  Претендент,  </w:t>
      </w:r>
    </w:p>
    <w:p w:rsidR="003E4BD4" w:rsidRDefault="003E4BD4" w:rsidP="003E4BD4">
      <w:pPr>
        <w:widowControl w:val="0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заполняется физическим лицом, в том числе индивидуальным предпринимателем:</w:t>
      </w:r>
    </w:p>
    <w:p w:rsidR="003E4BD4" w:rsidRDefault="003E4BD4" w:rsidP="003E4BD4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</w:t>
      </w:r>
    </w:p>
    <w:p w:rsidR="003E4BD4" w:rsidRDefault="003E4BD4" w:rsidP="003E4BD4">
      <w:pPr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(ИП заявителя; фамилия, имя, отчество физического лица, подающего заявку)</w:t>
      </w:r>
    </w:p>
    <w:p w:rsidR="003E4BD4" w:rsidRDefault="003E4BD4" w:rsidP="003E4BD4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E4BD4" w:rsidRDefault="003E4BD4" w:rsidP="003E4BD4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паспортные данные: серия___________________№______________________</w:t>
      </w:r>
    </w:p>
    <w:p w:rsidR="003E4BD4" w:rsidRDefault="003E4BD4" w:rsidP="003E4BD4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кем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выдан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__________________________________________________________</w:t>
      </w:r>
    </w:p>
    <w:p w:rsidR="003E4BD4" w:rsidRDefault="003E4BD4" w:rsidP="003E4BD4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</w:t>
      </w:r>
    </w:p>
    <w:p w:rsidR="003E4BD4" w:rsidRDefault="003E4BD4" w:rsidP="003E4BD4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дата выдачи _________________________________________________________</w:t>
      </w:r>
    </w:p>
    <w:p w:rsidR="003E4BD4" w:rsidRDefault="003E4BD4" w:rsidP="003E4BD4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зарегистрирова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н(</w:t>
      </w:r>
      <w:proofErr w:type="gramEnd"/>
      <w:r>
        <w:rPr>
          <w:rFonts w:ascii="Times New Roman" w:eastAsia="Times New Roman" w:hAnsi="Times New Roman"/>
          <w:sz w:val="28"/>
          <w:szCs w:val="28"/>
        </w:rPr>
        <w:t>а) по адресу: ____________________________________________________________________</w:t>
      </w:r>
    </w:p>
    <w:p w:rsidR="003E4BD4" w:rsidRDefault="003E4BD4" w:rsidP="003E4BD4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</w:t>
      </w:r>
    </w:p>
    <w:p w:rsidR="003E4BD4" w:rsidRDefault="003E4BD4" w:rsidP="003E4BD4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</w:t>
      </w:r>
    </w:p>
    <w:p w:rsidR="003E4BD4" w:rsidRDefault="003E4BD4" w:rsidP="003E4BD4">
      <w:pPr>
        <w:widowControl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именуемый далее Претендент,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>
        <w:rPr>
          <w:rFonts w:ascii="Times New Roman" w:eastAsia="Times New Roman" w:hAnsi="Times New Roman"/>
          <w:sz w:val="28"/>
          <w:szCs w:val="28"/>
        </w:rPr>
        <w:t>: _________________________________________________________</w:t>
      </w:r>
    </w:p>
    <w:p w:rsidR="003E4BD4" w:rsidRDefault="003E4BD4" w:rsidP="003E4BD4">
      <w:pPr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(наименование имущества, его основные характеристики и местонахождение)</w:t>
      </w:r>
    </w:p>
    <w:p w:rsidR="003E4BD4" w:rsidRDefault="003E4BD4" w:rsidP="003E4BD4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</w:t>
      </w:r>
    </w:p>
    <w:p w:rsidR="003E4BD4" w:rsidRDefault="003E4BD4" w:rsidP="003E4BD4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____________________________________________________________________начальная цена объекта (имущества) ___________________________________</w:t>
      </w:r>
    </w:p>
    <w:p w:rsidR="003E4BD4" w:rsidRDefault="003E4BD4" w:rsidP="003E4BD4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____________________________________________________________________ </w:t>
      </w:r>
    </w:p>
    <w:p w:rsidR="003E4BD4" w:rsidRDefault="003E4BD4" w:rsidP="003E4BD4">
      <w:pPr>
        <w:ind w:right="14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Претендент подтверждает, что </w:t>
      </w:r>
      <w:r>
        <w:rPr>
          <w:rFonts w:ascii="Times New Roman" w:eastAsia="Times New Roman" w:hAnsi="Times New Roman"/>
          <w:sz w:val="28"/>
          <w:szCs w:val="28"/>
        </w:rPr>
        <w:t>располагает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и месте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3E4BD4" w:rsidRDefault="003E4BD4" w:rsidP="003E4BD4">
      <w:pPr>
        <w:ind w:right="14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Претендент подтверждает, что </w:t>
      </w:r>
      <w:r>
        <w:rPr>
          <w:rFonts w:ascii="Times New Roman" w:eastAsia="Times New Roman" w:hAnsi="Times New Roman"/>
          <w:sz w:val="28"/>
          <w:szCs w:val="28"/>
        </w:rPr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о проведении настоящей процедуры</w:t>
      </w:r>
      <w:r>
        <w:rPr>
          <w:rFonts w:ascii="Times New Roman" w:eastAsia="Times New Roman" w:hAnsi="Times New Roman"/>
          <w:sz w:val="28"/>
          <w:szCs w:val="28"/>
        </w:rPr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о проведении настоящей процедуры</w:t>
      </w:r>
      <w:r>
        <w:rPr>
          <w:rFonts w:ascii="Times New Roman" w:eastAsia="Times New Roman" w:hAnsi="Times New Roman"/>
          <w:sz w:val="28"/>
          <w:szCs w:val="28"/>
        </w:rPr>
        <w:t>, претензий к Продавцу не имеет.</w:t>
      </w:r>
      <w:proofErr w:type="gramEnd"/>
    </w:p>
    <w:p w:rsidR="003E4BD4" w:rsidRDefault="003E4BD4" w:rsidP="003E4BD4">
      <w:pPr>
        <w:ind w:right="141"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Настоящей заявкой подтверждае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м(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-ю), что:</w:t>
      </w:r>
    </w:p>
    <w:p w:rsidR="003E4BD4" w:rsidRDefault="003E4BD4" w:rsidP="003E4BD4">
      <w:pPr>
        <w:ind w:right="141"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- против нас (меня) не проводится процедура ликвидации;</w:t>
      </w:r>
    </w:p>
    <w:p w:rsidR="003E4BD4" w:rsidRDefault="003E4BD4" w:rsidP="003E4BD4">
      <w:pPr>
        <w:ind w:right="141"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3E4BD4" w:rsidRDefault="003E4BD4" w:rsidP="003E4BD4">
      <w:pPr>
        <w:ind w:right="141"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3E4BD4" w:rsidRDefault="003E4BD4" w:rsidP="003E4BD4">
      <w:pPr>
        <w:ind w:right="141"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3E4BD4" w:rsidRDefault="003E4BD4" w:rsidP="003E4BD4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E4BD4" w:rsidRDefault="003E4BD4" w:rsidP="003E4BD4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Настоящей заявкой подтверждае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м(</w:t>
      </w:r>
      <w:proofErr w:type="gramEnd"/>
      <w:r>
        <w:rPr>
          <w:rFonts w:ascii="Times New Roman" w:eastAsia="Times New Roman" w:hAnsi="Times New Roman"/>
          <w:sz w:val="28"/>
          <w:szCs w:val="28"/>
        </w:rPr>
        <w:t>-ю) свое согласие на обработку персональных данных.</w:t>
      </w:r>
    </w:p>
    <w:p w:rsidR="003E4BD4" w:rsidRDefault="003E4BD4" w:rsidP="003E4BD4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3E4BD4" w:rsidRDefault="003E4BD4" w:rsidP="003E4BD4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             Адрес, телефон и банковские реквизиты Претендента:</w:t>
      </w:r>
    </w:p>
    <w:p w:rsidR="003E4BD4" w:rsidRDefault="003E4BD4" w:rsidP="003E4B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____________________________________________________________________</w:t>
      </w:r>
    </w:p>
    <w:p w:rsidR="003E4BD4" w:rsidRDefault="003E4BD4" w:rsidP="003E4B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</w:t>
      </w:r>
    </w:p>
    <w:p w:rsidR="003E4BD4" w:rsidRDefault="003E4BD4" w:rsidP="003E4B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</w:t>
      </w:r>
    </w:p>
    <w:p w:rsidR="003E4BD4" w:rsidRDefault="003E4BD4" w:rsidP="003E4B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</w:t>
      </w:r>
    </w:p>
    <w:p w:rsidR="003E4BD4" w:rsidRDefault="003E4BD4" w:rsidP="003E4B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</w:t>
      </w:r>
    </w:p>
    <w:p w:rsidR="003E4BD4" w:rsidRDefault="003E4BD4" w:rsidP="003E4B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        Приложения:</w:t>
      </w:r>
    </w:p>
    <w:p w:rsidR="003E4BD4" w:rsidRDefault="003E4BD4" w:rsidP="003E4BD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Для юридических лиц:</w:t>
      </w:r>
    </w:p>
    <w:p w:rsidR="003E4BD4" w:rsidRDefault="003E4BD4" w:rsidP="003E4BD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Заверенные копии учредительных документов;</w:t>
      </w:r>
    </w:p>
    <w:p w:rsidR="003E4BD4" w:rsidRDefault="003E4BD4" w:rsidP="003E4BD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3E4BD4" w:rsidRDefault="003E4BD4" w:rsidP="003E4BD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E4BD4" w:rsidRDefault="003E4BD4" w:rsidP="003E4BD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E4BD4" w:rsidRDefault="003E4BD4" w:rsidP="003E4BD4">
      <w:pPr>
        <w:widowControl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 Иные документы, представляемые по желанию Претендента в составе заявки: ___________.</w:t>
      </w:r>
    </w:p>
    <w:p w:rsidR="003E4BD4" w:rsidRDefault="003E4BD4" w:rsidP="003E4BD4">
      <w:pPr>
        <w:autoSpaceDE w:val="0"/>
        <w:autoSpaceDN w:val="0"/>
        <w:adjustRightInd w:val="0"/>
        <w:spacing w:before="120"/>
        <w:ind w:firstLine="539"/>
        <w:jc w:val="both"/>
        <w:outlineLvl w:val="0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Для физических лиц:</w:t>
      </w:r>
    </w:p>
    <w:p w:rsidR="003E4BD4" w:rsidRDefault="003E4BD4" w:rsidP="003E4BD4">
      <w:pPr>
        <w:autoSpaceDE w:val="0"/>
        <w:autoSpaceDN w:val="0"/>
        <w:adjustRightInd w:val="0"/>
        <w:spacing w:before="120"/>
        <w:ind w:firstLine="53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Копии всех листов документа удостоверяющего личность.</w:t>
      </w:r>
    </w:p>
    <w:p w:rsidR="003E4BD4" w:rsidRDefault="003E4BD4" w:rsidP="003E4BD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3E4BD4" w:rsidRDefault="003E4BD4" w:rsidP="003E4BD4">
      <w:pPr>
        <w:widowControl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3. Иные документы, представляемые по желанию Претендента в составе заявки: __________. </w:t>
      </w:r>
    </w:p>
    <w:p w:rsidR="003E4BD4" w:rsidRDefault="003E4BD4" w:rsidP="003E4BD4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3E4BD4" w:rsidRDefault="003E4BD4" w:rsidP="003E4BD4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Подпись Претендента (его полномочного представителя) </w:t>
      </w:r>
    </w:p>
    <w:p w:rsidR="003E4BD4" w:rsidRDefault="003E4BD4" w:rsidP="003E4BD4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3E4BD4" w:rsidRDefault="003E4BD4" w:rsidP="003E4BD4">
      <w:pPr>
        <w:widowControl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_______________________________          ________________________________</w:t>
      </w:r>
    </w:p>
    <w:p w:rsidR="003E4BD4" w:rsidRDefault="003E4BD4" w:rsidP="003E4BD4">
      <w:pPr>
        <w:widowControl w:val="0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(должность заявителя, подпись)</w:t>
      </w:r>
      <w:r>
        <w:rPr>
          <w:rFonts w:ascii="Times New Roman" w:eastAsia="Times New Roman" w:hAnsi="Times New Roman"/>
          <w:sz w:val="20"/>
          <w:szCs w:val="20"/>
        </w:rPr>
        <w:tab/>
        <w:t xml:space="preserve">                                расшифровка подписи (фамилия, инициалы)</w:t>
      </w:r>
    </w:p>
    <w:p w:rsidR="003E4BD4" w:rsidRDefault="003E4BD4" w:rsidP="003E4BD4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«______»__________________20__г.</w:t>
      </w:r>
    </w:p>
    <w:p w:rsidR="003E4BD4" w:rsidRDefault="003E4BD4" w:rsidP="003E4B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E4BD4" w:rsidRDefault="003E4BD4" w:rsidP="003E4BD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E4BD4" w:rsidRDefault="003E4BD4" w:rsidP="003E4BD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E4BD4" w:rsidRDefault="003E4BD4" w:rsidP="003E4BD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  <w:sectPr w:rsidR="003E4BD4">
          <w:pgSz w:w="11906" w:h="16838"/>
          <w:pgMar w:top="851" w:right="851" w:bottom="851" w:left="1418" w:header="709" w:footer="709" w:gutter="0"/>
          <w:cols w:space="720"/>
        </w:sectPr>
      </w:pPr>
    </w:p>
    <w:p w:rsidR="003E4BD4" w:rsidRDefault="003E4BD4" w:rsidP="003E4BD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2</w:t>
      </w:r>
    </w:p>
    <w:p w:rsidR="003E4BD4" w:rsidRDefault="003E4BD4" w:rsidP="003E4BD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информационному сообщению </w:t>
      </w:r>
    </w:p>
    <w:p w:rsidR="003E4BD4" w:rsidRDefault="003E4BD4" w:rsidP="003E4BD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E4BD4" w:rsidRDefault="003E4BD4" w:rsidP="003E4BD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Проект договора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купли-продажи </w:t>
      </w:r>
    </w:p>
    <w:p w:rsidR="003E4BD4" w:rsidRDefault="003E4BD4" w:rsidP="003E4BD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муниципального имущества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муниципального образования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Калитвенское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сельское поселение»</w:t>
      </w:r>
    </w:p>
    <w:p w:rsidR="003E4BD4" w:rsidRDefault="003E4BD4" w:rsidP="003E4BD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3E4BD4" w:rsidRDefault="003E4BD4" w:rsidP="003E4BD4">
      <w:pPr>
        <w:autoSpaceDE w:val="0"/>
        <w:autoSpaceDN w:val="0"/>
        <w:spacing w:after="0" w:line="254" w:lineRule="auto"/>
        <w:ind w:right="-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64"/>
        <w:gridCol w:w="3074"/>
        <w:gridCol w:w="3233"/>
      </w:tblGrid>
      <w:tr w:rsidR="003E4BD4" w:rsidTr="003E4BD4">
        <w:tc>
          <w:tcPr>
            <w:tcW w:w="3341" w:type="dxa"/>
            <w:hideMark/>
          </w:tcPr>
          <w:p w:rsidR="003E4BD4" w:rsidRDefault="003E4B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алитвенская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3341" w:type="dxa"/>
          </w:tcPr>
          <w:p w:rsidR="003E4BD4" w:rsidRDefault="003E4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42" w:type="dxa"/>
            <w:hideMark/>
          </w:tcPr>
          <w:p w:rsidR="003E4BD4" w:rsidRDefault="003E4B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"__"_________  202_ г.</w:t>
            </w:r>
          </w:p>
        </w:tc>
      </w:tr>
    </w:tbl>
    <w:p w:rsidR="003E4BD4" w:rsidRDefault="003E4BD4" w:rsidP="003E4BD4">
      <w:pPr>
        <w:autoSpaceDE w:val="0"/>
        <w:autoSpaceDN w:val="0"/>
        <w:spacing w:after="0" w:line="240" w:lineRule="auto"/>
        <w:ind w:right="8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4BD4" w:rsidRDefault="003E4BD4" w:rsidP="003E4BD4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протокола о результатах продажи муниципального имущества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Калитвенского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ОГРН 1056114011524  ИНН 611401001  КПП 611401001, в лице  Главы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Калитвенского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действующего на основании Устава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Калитвенское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поселение», именуемый в дальнейшем «Продавец», и _________________________________________________________________ года рождения, место рождения: ____________________________________________________________________________ пол: _________. Паспорт гражданина Российской Федерации: ______________________________________ ____________________________________________________________________________________________адрес регистрации по месту жительства: _________________________________________________________</w:t>
      </w:r>
    </w:p>
    <w:p w:rsidR="003E4BD4" w:rsidRDefault="003E4BD4" w:rsidP="003E4BD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 , именуемый в дальнейшем «Покупатель» и именуемые в дальнейшем «Стороны», заключили настоящий договор о нижеследующем:</w:t>
      </w:r>
    </w:p>
    <w:p w:rsidR="003E4BD4" w:rsidRDefault="003E4BD4" w:rsidP="003E4BD4">
      <w:pPr>
        <w:widowControl w:val="0"/>
        <w:numPr>
          <w:ilvl w:val="0"/>
          <w:numId w:val="2"/>
        </w:numPr>
        <w:tabs>
          <w:tab w:val="num" w:pos="284"/>
        </w:tabs>
        <w:spacing w:before="240"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Предмет Договора</w:t>
      </w:r>
    </w:p>
    <w:p w:rsidR="003E4BD4" w:rsidRDefault="003E4BD4" w:rsidP="003E4BD4">
      <w:pPr>
        <w:widowControl w:val="0"/>
        <w:numPr>
          <w:ilvl w:val="1"/>
          <w:numId w:val="3"/>
        </w:numPr>
        <w:tabs>
          <w:tab w:val="num" w:pos="0"/>
          <w:tab w:val="num" w:pos="709"/>
        </w:tabs>
        <w:spacing w:before="20"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Продавец обязуется передать в  собственность ______________ ____________________ за плату, а Покупатель принять и оплатить, по цене и на условиях настоящего Договора, муниципальное имущество – _________________________________________, находящееся по адресу: Ростовская область, Каменский район,    __ (далее - объект).</w:t>
      </w:r>
    </w:p>
    <w:p w:rsidR="003E4BD4" w:rsidRDefault="003E4BD4" w:rsidP="003E4BD4">
      <w:pPr>
        <w:widowControl w:val="0"/>
        <w:numPr>
          <w:ilvl w:val="1"/>
          <w:numId w:val="3"/>
        </w:numPr>
        <w:tabs>
          <w:tab w:val="num" w:pos="0"/>
          <w:tab w:val="num" w:pos="709"/>
        </w:tabs>
        <w:spacing w:before="20"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Передача муниципального имущества и оформление права собственности на него осуществляется не позднее, чем через тридцать дней после дня полной оплаты имущества.</w:t>
      </w:r>
    </w:p>
    <w:p w:rsidR="003E4BD4" w:rsidRDefault="003E4BD4" w:rsidP="003E4BD4">
      <w:pPr>
        <w:widowControl w:val="0"/>
        <w:numPr>
          <w:ilvl w:val="0"/>
          <w:numId w:val="2"/>
        </w:numPr>
        <w:tabs>
          <w:tab w:val="num" w:pos="284"/>
        </w:tabs>
        <w:spacing w:before="240"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Плата по Договору</w:t>
      </w:r>
    </w:p>
    <w:p w:rsidR="003E4BD4" w:rsidRDefault="003E4BD4" w:rsidP="003E4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Цена объекта, передаваемого по настоящему Договору, определенная протоколом о результатах  продажи муниципального имущества составляет: ___________ рублей (_________________________________________________________________________________ рублей).</w:t>
      </w:r>
    </w:p>
    <w:p w:rsidR="003E4BD4" w:rsidRDefault="003E4BD4" w:rsidP="003E4BD4">
      <w:pPr>
        <w:spacing w:after="0" w:line="240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2.2. Покупатель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оплачивает цену объекта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(пункт 2.1 Договора) в полном объеме единовременным платежом, переводом всей суммы стоимости не позднее 20 рабочих дней со дня заключения договора купли-продажи  Договора.  Сумма задатка в размере  __ рублей (_________ рублей),  внесенная Покупателем засчитывается в сумму цены, продаваемого муниципального имущества.</w:t>
      </w:r>
    </w:p>
    <w:p w:rsidR="003E4BD4" w:rsidRDefault="003E4BD4" w:rsidP="003E4B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2.3. Полная оплата цены объекта должна быть произведена до регистрации права собственности на объект. </w:t>
      </w:r>
    </w:p>
    <w:p w:rsidR="003E4BD4" w:rsidRDefault="003E4BD4" w:rsidP="003E4BD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 Оплата по договору производится в рублях. Сумма платежа, указанная в  п.2.1,  перечисляется на следующие реквизиты:</w:t>
      </w:r>
    </w:p>
    <w:p w:rsidR="003E4BD4" w:rsidRDefault="003E4BD4" w:rsidP="003E4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УФК по Ростовской области (Администрация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Калитвенского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поселения), ИНН 6114009008, КПП 611401001,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сч</w:t>
      </w:r>
      <w:proofErr w:type="spellEnd"/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u w:val="single"/>
          <w:lang w:eastAsia="ru-RU"/>
        </w:rPr>
        <w:t xml:space="preserve"> 03100643000000015800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  БИК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u w:val="single"/>
          <w:lang w:eastAsia="ru-RU"/>
        </w:rPr>
        <w:t>016015102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ОТДЕЛЕНИЕ РОСТОВ-НА-ДОНУ БАНКА РОССИИ//УФК по Ростовской области г Ростов-на-Дону, К/счет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u w:val="single"/>
          <w:lang w:eastAsia="ru-RU"/>
        </w:rPr>
        <w:t>40102810845370000050,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color w:val="000000"/>
          <w:spacing w:val="2"/>
          <w:sz w:val="24"/>
        </w:rPr>
        <w:t xml:space="preserve">Лиц. </w:t>
      </w:r>
      <w:proofErr w:type="spellStart"/>
      <w:r>
        <w:rPr>
          <w:color w:val="000000"/>
          <w:spacing w:val="2"/>
          <w:sz w:val="24"/>
        </w:rPr>
        <w:t>сч</w:t>
      </w:r>
      <w:proofErr w:type="spellEnd"/>
      <w:r>
        <w:rPr>
          <w:color w:val="000000"/>
          <w:spacing w:val="2"/>
          <w:sz w:val="24"/>
        </w:rPr>
        <w:t>.</w:t>
      </w:r>
      <w:r>
        <w:rPr>
          <w:color w:val="000000"/>
          <w:spacing w:val="2"/>
          <w:sz w:val="24"/>
          <w:u w:val="single"/>
        </w:rPr>
        <w:t xml:space="preserve"> 04583116160,</w:t>
      </w:r>
      <w:r>
        <w:rPr>
          <w:color w:val="000000"/>
          <w:spacing w:val="2"/>
          <w:sz w:val="24"/>
        </w:rPr>
        <w:t xml:space="preserve">    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ОКТМО 60623425.    </w:t>
      </w:r>
    </w:p>
    <w:p w:rsidR="003E4BD4" w:rsidRDefault="003E4BD4" w:rsidP="003E4BD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оплате за жилой дом в платежном документе в поле «Назначение платежа» указывается код бюджетной классификации 951 114 020 531 00000 410. </w:t>
      </w:r>
    </w:p>
    <w:p w:rsidR="003E4BD4" w:rsidRDefault="003E4BD4" w:rsidP="003E4BD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оплате за земельный участок в платежном документе в поле «Назначение платежа» указывается код бюджетной классификации 951 114 060 251 00000 430. </w:t>
      </w:r>
    </w:p>
    <w:p w:rsidR="003E4BD4" w:rsidRDefault="003E4BD4" w:rsidP="003E4BD4">
      <w:pPr>
        <w:widowControl w:val="0"/>
        <w:numPr>
          <w:ilvl w:val="0"/>
          <w:numId w:val="2"/>
        </w:numPr>
        <w:tabs>
          <w:tab w:val="num" w:pos="284"/>
        </w:tabs>
        <w:spacing w:before="240" w:after="120" w:line="240" w:lineRule="auto"/>
        <w:ind w:left="142" w:hanging="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Права и обязанности Сторон</w:t>
      </w:r>
    </w:p>
    <w:p w:rsidR="003E4BD4" w:rsidRDefault="003E4BD4" w:rsidP="003E4BD4">
      <w:pPr>
        <w:widowControl w:val="0"/>
        <w:numPr>
          <w:ilvl w:val="1"/>
          <w:numId w:val="2"/>
        </w:numPr>
        <w:tabs>
          <w:tab w:val="num" w:pos="1418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Продавец обязуется:</w:t>
      </w:r>
    </w:p>
    <w:p w:rsidR="003E4BD4" w:rsidRDefault="003E4BD4" w:rsidP="003E4BD4">
      <w:pPr>
        <w:widowControl w:val="0"/>
        <w:numPr>
          <w:ilvl w:val="2"/>
          <w:numId w:val="2"/>
        </w:numPr>
        <w:tabs>
          <w:tab w:val="num" w:pos="851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Предоставить Покупателю сведения, необходимые для исполнения условий, установленных Договором.</w:t>
      </w:r>
    </w:p>
    <w:p w:rsidR="003E4BD4" w:rsidRDefault="003E4BD4" w:rsidP="003E4BD4">
      <w:pPr>
        <w:widowControl w:val="0"/>
        <w:numPr>
          <w:ilvl w:val="1"/>
          <w:numId w:val="2"/>
        </w:numPr>
        <w:tabs>
          <w:tab w:val="num" w:pos="1418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Покупатель обязуется:</w:t>
      </w:r>
    </w:p>
    <w:p w:rsidR="003E4BD4" w:rsidRDefault="003E4BD4" w:rsidP="003E4BD4">
      <w:pPr>
        <w:widowControl w:val="0"/>
        <w:numPr>
          <w:ilvl w:val="2"/>
          <w:numId w:val="2"/>
        </w:numPr>
        <w:tabs>
          <w:tab w:val="num" w:pos="851"/>
        </w:tabs>
        <w:spacing w:before="20" w:after="0" w:line="240" w:lineRule="auto"/>
        <w:ind w:left="142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Выплатить цену  объекта в сроки и в порядке, установленном разделом 2. Договора.</w:t>
      </w:r>
    </w:p>
    <w:p w:rsidR="003E4BD4" w:rsidRDefault="003E4BD4" w:rsidP="003E4BD4">
      <w:pPr>
        <w:widowControl w:val="0"/>
        <w:numPr>
          <w:ilvl w:val="2"/>
          <w:numId w:val="2"/>
        </w:numPr>
        <w:tabs>
          <w:tab w:val="num" w:pos="1418"/>
        </w:tabs>
        <w:spacing w:before="20" w:after="0" w:line="240" w:lineRule="auto"/>
        <w:ind w:left="142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момента подписания Договора и до момента регистрации права собственности на объект не отчуждать в собственность третьих лиц принадлежащее ему недвижимое имущество.</w:t>
      </w:r>
    </w:p>
    <w:p w:rsidR="003E4BD4" w:rsidRDefault="003E4BD4" w:rsidP="003E4BD4">
      <w:pPr>
        <w:widowControl w:val="0"/>
        <w:numPr>
          <w:ilvl w:val="2"/>
          <w:numId w:val="2"/>
        </w:numPr>
        <w:tabs>
          <w:tab w:val="num" w:pos="851"/>
        </w:tabs>
        <w:spacing w:before="20" w:after="0" w:line="240" w:lineRule="auto"/>
        <w:ind w:left="142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свой счет обеспечить государственную регистрацию права собственности на объект и предоставить копии документов о государственной регистрации Продавцу.</w:t>
      </w:r>
    </w:p>
    <w:p w:rsidR="003E4BD4" w:rsidRDefault="003E4BD4" w:rsidP="003E4BD4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4BD4" w:rsidRDefault="003E4BD4" w:rsidP="003E4BD4">
      <w:pPr>
        <w:widowControl w:val="0"/>
        <w:numPr>
          <w:ilvl w:val="0"/>
          <w:numId w:val="2"/>
        </w:numPr>
        <w:tabs>
          <w:tab w:val="num" w:pos="284"/>
        </w:tabs>
        <w:spacing w:after="0" w:line="240" w:lineRule="auto"/>
        <w:ind w:left="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Ответственность Сторон</w:t>
      </w:r>
    </w:p>
    <w:p w:rsidR="003E4BD4" w:rsidRDefault="003E4BD4" w:rsidP="003E4BD4">
      <w:pPr>
        <w:widowControl w:val="0"/>
        <w:numPr>
          <w:ilvl w:val="1"/>
          <w:numId w:val="2"/>
        </w:numPr>
        <w:tabs>
          <w:tab w:val="num" w:pos="1418"/>
        </w:tabs>
        <w:spacing w:after="0" w:line="240" w:lineRule="auto"/>
        <w:ind w:left="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3E4BD4" w:rsidRDefault="003E4BD4" w:rsidP="003E4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нарушение срока внесения платежа, указанного в пункте 2.2. Договора, Покупатель выплачивает Продавцу пени из расчета 1/300 ключевой ставки Банка России от цены объекта за каждый календарный день просрочки. Пени перечисляются в порядке, предусмотренном в п.2.4. Договора, для оплаты цены объекта.</w:t>
      </w:r>
    </w:p>
    <w:p w:rsidR="003E4BD4" w:rsidRDefault="003E4BD4" w:rsidP="003E4B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5. Переход права собственности на Имущество. 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5.1 Имущество считается переданным с момента подписания сторонами акта приема-передачи, являющегося неотъемлемой частью Договора.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Переход права собственности на Имущество подлежит государственной регистрации после оплаты стоимости Имущества в размере, сроки и порядке установленные настоящим Договором.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5.2 Оплата Покупателем Имущества подтверждается выпиской с расчетного счета Администрации поселения о поступлении денежных средств на оплату Имущества в порядке, предусмотренном настоящим Договором.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5.3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момента передачи Имущества по акту приема-передачи и до возникновения права собственности Покупатель осуществляет права владения и пользования Имуществом.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5.4 Покупатель, до возникновения права собственности, несет бремя содержания переданного Имущества: охрана, страхование, уплата налогов, расходы по коммунальным платежам и т.д.  </w:t>
      </w:r>
    </w:p>
    <w:p w:rsidR="003E4BD4" w:rsidRDefault="003E4BD4" w:rsidP="003E4BD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5.5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о возникновения права собственности на Имущество Покупатель не вправе отчуждать его и распоряжаться им иным образом. </w:t>
      </w:r>
    </w:p>
    <w:p w:rsidR="003E4BD4" w:rsidRDefault="003E4BD4" w:rsidP="003E4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4BD4" w:rsidRDefault="003E4BD4" w:rsidP="003E4BD4">
      <w:pPr>
        <w:widowControl w:val="0"/>
        <w:numPr>
          <w:ilvl w:val="0"/>
          <w:numId w:val="4"/>
        </w:numPr>
        <w:spacing w:before="260"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Особые условия</w:t>
      </w:r>
    </w:p>
    <w:p w:rsidR="003E4BD4" w:rsidRDefault="003E4BD4" w:rsidP="003E4BD4">
      <w:pPr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3E4BD4" w:rsidRDefault="003E4BD4" w:rsidP="003E4BD4">
      <w:pPr>
        <w:widowControl w:val="0"/>
        <w:numPr>
          <w:ilvl w:val="1"/>
          <w:numId w:val="4"/>
        </w:numPr>
        <w:tabs>
          <w:tab w:val="num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Договор составлен в трех экземплярах, имеющих одинаковую юридическую силу. Первый экземпляр находится у Продавца. Второй экземпляр находится у Покупателя. Третий экземпляр у органа, осуществляющего государственную регистрацию прав на объект.</w:t>
      </w:r>
    </w:p>
    <w:p w:rsidR="003E4BD4" w:rsidRDefault="003E4BD4" w:rsidP="003E4BD4">
      <w:pPr>
        <w:widowControl w:val="0"/>
        <w:numPr>
          <w:ilvl w:val="1"/>
          <w:numId w:val="4"/>
        </w:numPr>
        <w:tabs>
          <w:tab w:val="num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Приложением к Договору является акт приема-передачи муниципального имущества.</w:t>
      </w:r>
    </w:p>
    <w:p w:rsidR="003E4BD4" w:rsidRDefault="003E4BD4" w:rsidP="003E4B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4BD4" w:rsidRDefault="003E4BD4" w:rsidP="003E4BD4">
      <w:pPr>
        <w:widowControl w:val="0"/>
        <w:numPr>
          <w:ilvl w:val="0"/>
          <w:numId w:val="4"/>
        </w:numPr>
        <w:tabs>
          <w:tab w:val="num" w:pos="28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Адреса, реквизиты и подписи Сторон:</w:t>
      </w:r>
    </w:p>
    <w:p w:rsidR="003E4BD4" w:rsidRDefault="003E4BD4" w:rsidP="003E4BD4">
      <w:pPr>
        <w:spacing w:before="120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Продавец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E4BD4" w:rsidRDefault="003E4BD4" w:rsidP="003E4BD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Калитвенского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поселения: 347832, Каменский район, ст.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Калитвенская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ирова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37, ОГРН 1056114011524, ИНН 6114009008, КПП 611401001, р./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03100643000000015800 в Отделение Ростов-на-Дону, БИК 016015102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E4BD4" w:rsidRDefault="003E4BD4" w:rsidP="003E4BD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С.В.Разуваев</w:t>
      </w:r>
      <w:proofErr w:type="spellEnd"/>
    </w:p>
    <w:p w:rsidR="003E4BD4" w:rsidRDefault="003E4BD4" w:rsidP="003E4BD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E4BD4" w:rsidRDefault="003E4BD4" w:rsidP="003E4BD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Покупатель:</w:t>
      </w:r>
    </w:p>
    <w:p w:rsidR="003E4BD4" w:rsidRDefault="003E4BD4" w:rsidP="003E4BD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_______________________________________________________, ______________года рождения, место рождения: _____________________________________________________________________ пол: _____________. Паспорт гражданина Российской Федерации: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__________________, выдан ________________, адрес регистрации по месту жительства: _______________________________________</w:t>
      </w:r>
    </w:p>
    <w:p w:rsidR="003E4BD4" w:rsidRDefault="003E4BD4" w:rsidP="003E4BD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____________________________________________________________________________________________.</w:t>
      </w:r>
    </w:p>
    <w:p w:rsidR="003E4BD4" w:rsidRDefault="003E4BD4" w:rsidP="003E4B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4BD4" w:rsidRDefault="003E4BD4" w:rsidP="003E4B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4BD4" w:rsidRDefault="003E4BD4" w:rsidP="003E4BD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_____________________</w:t>
      </w:r>
    </w:p>
    <w:p w:rsidR="003E4BD4" w:rsidRDefault="003E4BD4" w:rsidP="003E4BD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(Ф.И.О. покупателя)</w:t>
      </w:r>
    </w:p>
    <w:p w:rsidR="003E4BD4" w:rsidRDefault="003E4BD4" w:rsidP="003E4B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4BD4" w:rsidRDefault="003E4BD4" w:rsidP="003E4BD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3E4BD4" w:rsidRDefault="003E4BD4" w:rsidP="003E4BD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3E4BD4" w:rsidRDefault="003E4BD4" w:rsidP="003E4BD4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3E4BD4" w:rsidRDefault="003E4BD4" w:rsidP="003E4BD4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3E4BD4" w:rsidRDefault="003E4BD4" w:rsidP="003E4BD4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3E4BD4" w:rsidRDefault="003E4BD4" w:rsidP="003E4BD4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3E4BD4" w:rsidRDefault="003E4BD4" w:rsidP="003E4BD4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3E4BD4" w:rsidRDefault="003E4BD4" w:rsidP="003E4BD4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3E4BD4" w:rsidRDefault="003E4BD4" w:rsidP="003E4BD4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3E4BD4" w:rsidRDefault="003E4BD4" w:rsidP="003E4BD4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3E4BD4" w:rsidRDefault="003E4BD4" w:rsidP="003E4BD4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3E4BD4" w:rsidRDefault="003E4BD4" w:rsidP="003E4BD4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3E4BD4" w:rsidRDefault="003E4BD4" w:rsidP="003E4BD4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3E4BD4" w:rsidRDefault="003E4BD4" w:rsidP="003E4BD4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3E4BD4" w:rsidRDefault="003E4BD4" w:rsidP="003E4BD4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3E4BD4" w:rsidRDefault="003E4BD4" w:rsidP="003E4BD4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3E4BD4" w:rsidRDefault="003E4BD4" w:rsidP="003E4BD4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3E4BD4" w:rsidRDefault="003E4BD4" w:rsidP="003E4BD4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3E4BD4" w:rsidRDefault="003E4BD4" w:rsidP="003E4BD4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3E4BD4" w:rsidRDefault="003E4BD4" w:rsidP="003E4BD4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3E4BD4" w:rsidRDefault="003E4BD4" w:rsidP="003E4BD4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3E4BD4" w:rsidRDefault="003E4BD4" w:rsidP="003E4BD4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3E4BD4" w:rsidRDefault="003E4BD4" w:rsidP="003E4BD4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3E4BD4" w:rsidRDefault="003E4BD4" w:rsidP="003E4BD4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3E4BD4" w:rsidRDefault="003E4BD4" w:rsidP="003E4BD4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3E4BD4" w:rsidRDefault="003E4BD4" w:rsidP="003E4BD4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3E4BD4" w:rsidRDefault="003E4BD4" w:rsidP="003E4BD4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3E4BD4" w:rsidRDefault="003E4BD4" w:rsidP="003E4BD4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3E4BD4" w:rsidRDefault="003E4BD4" w:rsidP="003E4BD4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3E4BD4" w:rsidRDefault="003E4BD4" w:rsidP="003E4BD4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3E4BD4" w:rsidRDefault="003E4BD4" w:rsidP="003E4BD4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3E4BD4" w:rsidRDefault="003E4BD4" w:rsidP="003E4BD4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3E4BD4" w:rsidRDefault="003E4BD4" w:rsidP="003E4BD4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3E4BD4" w:rsidRDefault="003E4BD4" w:rsidP="003E4BD4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3E4BD4" w:rsidRDefault="003E4BD4" w:rsidP="003E4BD4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3E4BD4" w:rsidRDefault="003E4BD4" w:rsidP="003E4BD4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3E4BD4" w:rsidRDefault="003E4BD4" w:rsidP="003E4BD4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lastRenderedPageBreak/>
        <w:t>Приложение к д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оговору </w:t>
      </w:r>
    </w:p>
    <w:p w:rsidR="003E4BD4" w:rsidRDefault="003E4BD4" w:rsidP="003E4BD4">
      <w:pPr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купли-продажи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муниципального</w:t>
      </w:r>
      <w:proofErr w:type="gramEnd"/>
    </w:p>
    <w:p w:rsidR="003E4BD4" w:rsidRDefault="003E4BD4" w:rsidP="003E4BD4">
      <w:pPr>
        <w:spacing w:after="0" w:line="240" w:lineRule="auto"/>
        <w:ind w:firstLine="5954"/>
        <w:jc w:val="righ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имущества </w:t>
      </w:r>
    </w:p>
    <w:p w:rsidR="003E4BD4" w:rsidRDefault="003E4BD4" w:rsidP="003E4B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E4BD4" w:rsidRDefault="003E4BD4" w:rsidP="003E4B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E4BD4" w:rsidRDefault="003E4BD4" w:rsidP="003E4B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АКТ </w:t>
      </w:r>
    </w:p>
    <w:p w:rsidR="003E4BD4" w:rsidRDefault="003E4BD4" w:rsidP="003E4B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ПРИЕМА-ПЕРЕДАЧИ</w:t>
      </w:r>
    </w:p>
    <w:p w:rsidR="003E4BD4" w:rsidRDefault="003E4BD4" w:rsidP="003E4BD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E4BD4" w:rsidRDefault="003E4BD4" w:rsidP="003E4BD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Ст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</w:rPr>
        <w:t>алитвенская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«____» _________ г.</w:t>
      </w:r>
    </w:p>
    <w:p w:rsidR="003E4BD4" w:rsidRDefault="003E4BD4" w:rsidP="003E4BD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E4BD4" w:rsidRDefault="003E4BD4" w:rsidP="003E4B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E4BD4" w:rsidRDefault="003E4BD4" w:rsidP="003E4BD4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Калитвенского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ОГРН 1056114011524  ИНН 611401001  КПП 611401001, в лице  Главы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Калитвенского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действующего на основании Устава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Калитвенское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поселение», именуемый в дальнейшем «Продавец», и _________________________________________________________________ года рождения, место рождения: ____________________________________________________________________________ пол: _________. Паспорт гражданина Российской Федерации: ______________________________________ ____________________________________________________________________________________________адрес регистрации по месту жительства: _________________________________________________________</w:t>
      </w:r>
    </w:p>
    <w:p w:rsidR="003E4BD4" w:rsidRDefault="003E4BD4" w:rsidP="003E4BD4">
      <w:pPr>
        <w:spacing w:after="0" w:line="240" w:lineRule="auto"/>
        <w:ind w:left="283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 , именуемый в дальнейшем «Покупатель» и именуемые в дальнейшем «Стороны»,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заключили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составили настоящий акт о нижеследующем: </w:t>
      </w:r>
    </w:p>
    <w:p w:rsidR="003E4BD4" w:rsidRDefault="003E4BD4" w:rsidP="003E4BD4">
      <w:pPr>
        <w:spacing w:after="0" w:line="240" w:lineRule="auto"/>
        <w:ind w:left="283"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3E4BD4" w:rsidRDefault="003E4BD4" w:rsidP="003E4BD4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Продавец передает, а Покупатель принимает в собственность: _____________________________.</w:t>
      </w:r>
    </w:p>
    <w:p w:rsidR="003E4BD4" w:rsidRDefault="003E4BD4" w:rsidP="003E4BD4">
      <w:pPr>
        <w:spacing w:after="0" w:line="240" w:lineRule="auto"/>
        <w:ind w:left="142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(реквизиты имущества)</w:t>
      </w:r>
    </w:p>
    <w:p w:rsidR="003E4BD4" w:rsidRDefault="003E4BD4" w:rsidP="003E4BD4">
      <w:pPr>
        <w:numPr>
          <w:ilvl w:val="0"/>
          <w:numId w:val="5"/>
        </w:numPr>
        <w:tabs>
          <w:tab w:val="left" w:pos="993"/>
          <w:tab w:val="left" w:pos="1134"/>
          <w:tab w:val="left" w:pos="1276"/>
        </w:tabs>
        <w:spacing w:after="0" w:line="240" w:lineRule="auto"/>
        <w:ind w:left="142" w:firstLine="709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Продавец передает, а Покупатель принимает документы, необходимые для регистрации перехода права собственности на вышеуказанное имущество</w:t>
      </w:r>
      <w:r>
        <w:rPr>
          <w:rFonts w:ascii="Times New Roman" w:eastAsia="Times New Roman" w:hAnsi="Times New Roman"/>
          <w:snapToGrid w:val="0"/>
          <w:sz w:val="28"/>
          <w:szCs w:val="28"/>
        </w:rPr>
        <w:t xml:space="preserve">. </w:t>
      </w:r>
    </w:p>
    <w:p w:rsidR="003E4BD4" w:rsidRDefault="003E4BD4" w:rsidP="003E4BD4">
      <w:pPr>
        <w:numPr>
          <w:ilvl w:val="0"/>
          <w:numId w:val="5"/>
        </w:numPr>
        <w:tabs>
          <w:tab w:val="left" w:pos="0"/>
          <w:tab w:val="num" w:pos="567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Покупатель не имеет претензий к Продавцу в отношении качества и стоимости имущества.</w:t>
      </w:r>
    </w:p>
    <w:p w:rsidR="003E4BD4" w:rsidRDefault="003E4BD4" w:rsidP="003E4BD4">
      <w:pPr>
        <w:numPr>
          <w:ilvl w:val="0"/>
          <w:numId w:val="5"/>
        </w:numPr>
        <w:tabs>
          <w:tab w:val="left" w:pos="0"/>
          <w:tab w:val="num" w:pos="567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  <w:r>
        <w:rPr>
          <w:rFonts w:ascii="Times New Roman" w:eastAsia="Times New Roman" w:hAnsi="Times New Roman"/>
          <w:snapToGrid w:val="0"/>
          <w:sz w:val="28"/>
          <w:szCs w:val="28"/>
        </w:rPr>
        <w:t xml:space="preserve">Настоящий акт составлен в трех экземплярах, имеющих одинаковую юридическую силу. </w:t>
      </w:r>
    </w:p>
    <w:p w:rsidR="003E4BD4" w:rsidRDefault="003E4BD4" w:rsidP="003E4BD4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</w:p>
    <w:p w:rsidR="003E4BD4" w:rsidRDefault="003E4BD4" w:rsidP="003E4B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Сдал: </w:t>
      </w:r>
    </w:p>
    <w:p w:rsidR="003E4BD4" w:rsidRDefault="003E4BD4" w:rsidP="003E4B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_______________________ </w:t>
      </w:r>
    </w:p>
    <w:p w:rsidR="003E4BD4" w:rsidRDefault="003E4BD4" w:rsidP="003E4BD4">
      <w:pPr>
        <w:tabs>
          <w:tab w:val="left" w:pos="73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м.п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    подпись</w:t>
      </w:r>
    </w:p>
    <w:p w:rsidR="003E4BD4" w:rsidRDefault="003E4BD4" w:rsidP="003E4BD4">
      <w:pPr>
        <w:tabs>
          <w:tab w:val="left" w:pos="73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E4BD4" w:rsidRDefault="003E4BD4" w:rsidP="003E4BD4">
      <w:pPr>
        <w:tabs>
          <w:tab w:val="left" w:pos="73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E4BD4" w:rsidRDefault="003E4BD4" w:rsidP="003E4B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Принял: </w:t>
      </w:r>
    </w:p>
    <w:p w:rsidR="003E4BD4" w:rsidRDefault="003E4BD4" w:rsidP="003E4B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________________________</w:t>
      </w:r>
    </w:p>
    <w:p w:rsidR="003E4BD4" w:rsidRDefault="003E4BD4" w:rsidP="003E4BD4">
      <w:pPr>
        <w:tabs>
          <w:tab w:val="left" w:pos="73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                    подпись </w:t>
      </w:r>
    </w:p>
    <w:p w:rsidR="003E4BD4" w:rsidRDefault="003E4BD4" w:rsidP="003E4BD4"/>
    <w:p w:rsidR="003E4BD4" w:rsidRDefault="003E4BD4" w:rsidP="003E4BD4"/>
    <w:p w:rsidR="00AE672A" w:rsidRDefault="008B6DEB"/>
    <w:sectPr w:rsidR="00AE6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96AE8"/>
    <w:multiLevelType w:val="multilevel"/>
    <w:tmpl w:val="4DF067F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95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633" w:hanging="108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695" w:hanging="144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757" w:hanging="1800"/>
      </w:pPr>
    </w:lvl>
    <w:lvl w:ilvl="8">
      <w:start w:val="1"/>
      <w:numFmt w:val="decimal"/>
      <w:lvlText w:val="%1.%2.%3.%4.%5.%6.%7.%8.%9"/>
      <w:lvlJc w:val="left"/>
      <w:pPr>
        <w:ind w:left="8968" w:hanging="2160"/>
      </w:pPr>
    </w:lvl>
  </w:abstractNum>
  <w:abstractNum w:abstractNumId="1">
    <w:nsid w:val="34CC33F5"/>
    <w:multiLevelType w:val="multilevel"/>
    <w:tmpl w:val="AE22F7A6"/>
    <w:lvl w:ilvl="0">
      <w:start w:val="1"/>
      <w:numFmt w:val="decimal"/>
      <w:lvlText w:val="%1.1.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3B8925EF"/>
    <w:multiLevelType w:val="hybridMultilevel"/>
    <w:tmpl w:val="0AC21638"/>
    <w:lvl w:ilvl="0" w:tplc="6FC663E2">
      <w:start w:val="6"/>
      <w:numFmt w:val="decimal"/>
      <w:lvlText w:val="%1."/>
      <w:lvlJc w:val="left"/>
      <w:pPr>
        <w:ind w:left="3905" w:hanging="360"/>
      </w:pPr>
    </w:lvl>
    <w:lvl w:ilvl="1" w:tplc="B9BE407C">
      <w:start w:val="1"/>
      <w:numFmt w:val="decimal"/>
      <w:lvlText w:val="%2."/>
      <w:lvlJc w:val="left"/>
      <w:pPr>
        <w:ind w:left="4625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5345" w:hanging="180"/>
      </w:pPr>
    </w:lvl>
    <w:lvl w:ilvl="3" w:tplc="0419000F">
      <w:start w:val="1"/>
      <w:numFmt w:val="decimal"/>
      <w:lvlText w:val="%4."/>
      <w:lvlJc w:val="left"/>
      <w:pPr>
        <w:ind w:left="6065" w:hanging="360"/>
      </w:pPr>
    </w:lvl>
    <w:lvl w:ilvl="4" w:tplc="04190019">
      <w:start w:val="1"/>
      <w:numFmt w:val="lowerLetter"/>
      <w:lvlText w:val="%5."/>
      <w:lvlJc w:val="left"/>
      <w:pPr>
        <w:ind w:left="6785" w:hanging="360"/>
      </w:pPr>
    </w:lvl>
    <w:lvl w:ilvl="5" w:tplc="0419001B">
      <w:start w:val="1"/>
      <w:numFmt w:val="lowerRoman"/>
      <w:lvlText w:val="%6."/>
      <w:lvlJc w:val="right"/>
      <w:pPr>
        <w:ind w:left="7505" w:hanging="180"/>
      </w:pPr>
    </w:lvl>
    <w:lvl w:ilvl="6" w:tplc="0419000F">
      <w:start w:val="1"/>
      <w:numFmt w:val="decimal"/>
      <w:lvlText w:val="%7."/>
      <w:lvlJc w:val="left"/>
      <w:pPr>
        <w:ind w:left="8225" w:hanging="360"/>
      </w:pPr>
    </w:lvl>
    <w:lvl w:ilvl="7" w:tplc="04190019">
      <w:start w:val="1"/>
      <w:numFmt w:val="lowerLetter"/>
      <w:lvlText w:val="%8."/>
      <w:lvlJc w:val="left"/>
      <w:pPr>
        <w:ind w:left="8945" w:hanging="360"/>
      </w:pPr>
    </w:lvl>
    <w:lvl w:ilvl="8" w:tplc="0419001B">
      <w:start w:val="1"/>
      <w:numFmt w:val="lowerRoman"/>
      <w:lvlText w:val="%9."/>
      <w:lvlJc w:val="right"/>
      <w:pPr>
        <w:ind w:left="9665" w:hanging="180"/>
      </w:pPr>
    </w:lvl>
  </w:abstractNum>
  <w:abstractNum w:abstractNumId="3">
    <w:nsid w:val="4C232A1C"/>
    <w:multiLevelType w:val="multilevel"/>
    <w:tmpl w:val="B62AEC24"/>
    <w:lvl w:ilvl="0">
      <w:start w:val="1"/>
      <w:numFmt w:val="decimal"/>
      <w:lvlText w:val="%1."/>
      <w:lvlJc w:val="left"/>
      <w:pPr>
        <w:tabs>
          <w:tab w:val="num" w:pos="3920"/>
        </w:tabs>
        <w:ind w:left="39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865"/>
        </w:tabs>
        <w:ind w:left="4865" w:hanging="1305"/>
      </w:pPr>
    </w:lvl>
    <w:lvl w:ilvl="2">
      <w:start w:val="1"/>
      <w:numFmt w:val="decimal"/>
      <w:isLgl/>
      <w:lvlText w:val="%1.%2.%3."/>
      <w:lvlJc w:val="left"/>
      <w:pPr>
        <w:tabs>
          <w:tab w:val="num" w:pos="4865"/>
        </w:tabs>
        <w:ind w:left="4865" w:hanging="1305"/>
      </w:pPr>
    </w:lvl>
    <w:lvl w:ilvl="3">
      <w:start w:val="1"/>
      <w:numFmt w:val="decimal"/>
      <w:isLgl/>
      <w:lvlText w:val="%1.%2.%3.%4."/>
      <w:lvlJc w:val="left"/>
      <w:pPr>
        <w:tabs>
          <w:tab w:val="num" w:pos="4865"/>
        </w:tabs>
        <w:ind w:left="4865" w:hanging="1305"/>
      </w:pPr>
    </w:lvl>
    <w:lvl w:ilvl="4">
      <w:start w:val="1"/>
      <w:numFmt w:val="decimal"/>
      <w:isLgl/>
      <w:lvlText w:val="%1.%2.%3.%4.%5."/>
      <w:lvlJc w:val="left"/>
      <w:pPr>
        <w:tabs>
          <w:tab w:val="num" w:pos="4865"/>
        </w:tabs>
        <w:ind w:left="4865" w:hanging="1305"/>
      </w:pPr>
    </w:lvl>
    <w:lvl w:ilvl="5">
      <w:start w:val="1"/>
      <w:numFmt w:val="decimal"/>
      <w:isLgl/>
      <w:lvlText w:val="%1.%2.%3.%4.%5.%6."/>
      <w:lvlJc w:val="left"/>
      <w:pPr>
        <w:tabs>
          <w:tab w:val="num" w:pos="4865"/>
        </w:tabs>
        <w:ind w:left="4865" w:hanging="1305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000"/>
        </w:tabs>
        <w:ind w:left="50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00"/>
        </w:tabs>
        <w:ind w:left="50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360"/>
        </w:tabs>
        <w:ind w:left="5360" w:hanging="1800"/>
      </w:pPr>
    </w:lvl>
  </w:abstractNum>
  <w:abstractNum w:abstractNumId="4">
    <w:nsid w:val="64EC7B54"/>
    <w:multiLevelType w:val="hybridMultilevel"/>
    <w:tmpl w:val="A03243D4"/>
    <w:lvl w:ilvl="0" w:tplc="5648969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C23"/>
    <w:rsid w:val="00367F0D"/>
    <w:rsid w:val="003E4BD4"/>
    <w:rsid w:val="005B5603"/>
    <w:rsid w:val="007E4C23"/>
    <w:rsid w:val="008B6DEB"/>
    <w:rsid w:val="008E030A"/>
    <w:rsid w:val="00AB46AE"/>
    <w:rsid w:val="00CE779B"/>
    <w:rsid w:val="00ED57B7"/>
    <w:rsid w:val="00EE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4BD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4B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F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4BD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4B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F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0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18AF8E902C8A8369C11EDDC3A943C2AAEAED217A7EF984E6EEF39448E5D826804E731581A443F6h3BBF" TargetMode="External"/><Relationship Id="rId13" Type="http://schemas.openxmlformats.org/officeDocument/2006/relationships/hyperlink" Target="https://kalitvenskoe.ru/" TargetMode="External"/><Relationship Id="rId18" Type="http://schemas.openxmlformats.org/officeDocument/2006/relationships/hyperlink" Target="http://www.torgi.gov.ru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torgi.gov.ru/" TargetMode="External"/><Relationship Id="rId7" Type="http://schemas.openxmlformats.org/officeDocument/2006/relationships/hyperlink" Target="consultantplus://offline/main?base=LAW;n=112770;fld=134;dst=102068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www.utp.sberbank-ast.ru/" TargetMode="External"/><Relationship Id="rId25" Type="http://schemas.openxmlformats.org/officeDocument/2006/relationships/hyperlink" Target="https://kalitvenskoe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kalitvenskoe.ru/" TargetMode="External"/><Relationship Id="rId20" Type="http://schemas.openxmlformats.org/officeDocument/2006/relationships/hyperlink" Target="mailto:property@sberbank-ast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" TargetMode="External"/><Relationship Id="rId11" Type="http://schemas.openxmlformats.org/officeDocument/2006/relationships/hyperlink" Target="http://www.utp.sberbank-ast.ru/" TargetMode="External"/><Relationship Id="rId24" Type="http://schemas.openxmlformats.org/officeDocument/2006/relationships/hyperlink" Target="http://www.adm-sarans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tp.sberbank-ast.ru/" TargetMode="External"/><Relationship Id="rId23" Type="http://schemas.openxmlformats.org/officeDocument/2006/relationships/hyperlink" Target="http://www.torgi.gov.ru/" TargetMode="External"/><Relationship Id="rId10" Type="http://schemas.openxmlformats.org/officeDocument/2006/relationships/hyperlink" Target="http://utp.sberbank-ast.ru/" TargetMode="External"/><Relationship Id="rId19" Type="http://schemas.openxmlformats.org/officeDocument/2006/relationships/hyperlink" Target="https://kalitvenskoe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7320A072EDE8E0FF629886373D3EC045DC27F80AC3D148A9BEA61313A65AF47BD7FBBA6C98450443077DEA31EACBF399C1EEr1I0N" TargetMode="External"/><Relationship Id="rId14" Type="http://schemas.openxmlformats.org/officeDocument/2006/relationships/hyperlink" Target="https://kalitvenskoe.ru/" TargetMode="External"/><Relationship Id="rId22" Type="http://schemas.openxmlformats.org/officeDocument/2006/relationships/hyperlink" Target="https://kalitvenskoe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7021</Words>
  <Characters>40026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9</cp:revision>
  <cp:lastPrinted>2022-06-28T12:49:00Z</cp:lastPrinted>
  <dcterms:created xsi:type="dcterms:W3CDTF">2022-06-28T11:04:00Z</dcterms:created>
  <dcterms:modified xsi:type="dcterms:W3CDTF">2022-06-28T13:36:00Z</dcterms:modified>
</cp:coreProperties>
</file>