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97FE3">
        <w:t>29</w:t>
      </w:r>
      <w:r w:rsidRPr="00EF1557">
        <w:t xml:space="preserve">» </w:t>
      </w:r>
      <w:r w:rsidR="00194FCA">
        <w:t xml:space="preserve"> </w:t>
      </w:r>
      <w:r w:rsidR="00200D0B">
        <w:t>июля</w:t>
      </w:r>
      <w:r w:rsidRPr="00EF1557">
        <w:t xml:space="preserve">  20</w:t>
      </w:r>
      <w:r w:rsidR="006C7542">
        <w:t>2</w:t>
      </w:r>
      <w:r w:rsidR="00F1133F">
        <w:t>2</w:t>
      </w:r>
      <w:r w:rsidRPr="00EF1557">
        <w:t xml:space="preserve"> г.                           </w:t>
      </w:r>
      <w:r w:rsidR="00E27A58">
        <w:t xml:space="preserve">   </w:t>
      </w:r>
      <w:r w:rsidRPr="00EF1557">
        <w:t xml:space="preserve"> № </w:t>
      </w:r>
      <w:r w:rsidR="00200D0B">
        <w:t>3</w:t>
      </w:r>
      <w:r w:rsidR="00997FE3">
        <w:t>4</w:t>
      </w:r>
      <w:r w:rsidR="00200D0B">
        <w:t>-3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F1133F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</w:t>
      </w:r>
      <w:r>
        <w:rPr>
          <w:szCs w:val="28"/>
        </w:rPr>
        <w:t>г. №</w:t>
      </w:r>
      <w:r w:rsidR="00F1133F">
        <w:rPr>
          <w:szCs w:val="28"/>
        </w:rPr>
        <w:t>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194FCA">
        <w:rPr>
          <w:color w:val="000000"/>
          <w:sz w:val="24"/>
          <w:szCs w:val="24"/>
        </w:rPr>
        <w:t xml:space="preserve"> </w:t>
      </w:r>
      <w:r w:rsidR="00997FE3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 w:rsidR="00F1133F">
        <w:rPr>
          <w:color w:val="000000"/>
          <w:sz w:val="24"/>
          <w:szCs w:val="24"/>
        </w:rPr>
        <w:t>0</w:t>
      </w:r>
      <w:r w:rsidR="00200D0B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.202</w:t>
      </w:r>
      <w:r w:rsidR="00F1133F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200D0B">
        <w:rPr>
          <w:color w:val="000000"/>
          <w:sz w:val="24"/>
          <w:szCs w:val="24"/>
        </w:rPr>
        <w:t>34-3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F1133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F1133F">
        <w:rPr>
          <w:color w:val="000000"/>
          <w:sz w:val="24"/>
          <w:szCs w:val="24"/>
        </w:rPr>
        <w:t>47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F1133F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DF025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997FE3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F1133F" w:rsidP="00200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200D0B"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200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200D0B"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200D0B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9,4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00D0B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9,4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F1133F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333,3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4C3EAE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</w:t>
            </w:r>
            <w:r w:rsidR="00F1133F">
              <w:t>3,3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31.12.202</w:t>
            </w:r>
            <w:r w:rsidR="00F113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CA522B" w:rsidRDefault="00200D0B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342,7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200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97FE3">
              <w:rPr>
                <w:b/>
                <w:sz w:val="22"/>
                <w:szCs w:val="22"/>
              </w:rPr>
              <w:t>4</w:t>
            </w:r>
            <w:r w:rsidR="00200D0B"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200D0B"/>
    <w:rsid w:val="0028466A"/>
    <w:rsid w:val="002D4772"/>
    <w:rsid w:val="00310FFE"/>
    <w:rsid w:val="00344DA3"/>
    <w:rsid w:val="00372460"/>
    <w:rsid w:val="00386174"/>
    <w:rsid w:val="003A6732"/>
    <w:rsid w:val="00441305"/>
    <w:rsid w:val="004A421C"/>
    <w:rsid w:val="004A4369"/>
    <w:rsid w:val="004C3EAE"/>
    <w:rsid w:val="00520650"/>
    <w:rsid w:val="0059565B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997FE3"/>
    <w:rsid w:val="00AE4FAC"/>
    <w:rsid w:val="00AF21A2"/>
    <w:rsid w:val="00B22C39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DF0258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2022-09-14T07:59:00Z</cp:lastPrinted>
  <dcterms:created xsi:type="dcterms:W3CDTF">2020-05-27T08:45:00Z</dcterms:created>
  <dcterms:modified xsi:type="dcterms:W3CDTF">2022-09-14T07:59:00Z</dcterms:modified>
</cp:coreProperties>
</file>