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15735B">
        <w:t>3</w:t>
      </w:r>
      <w:r w:rsidR="00017BEF">
        <w:t>1</w:t>
      </w:r>
      <w:r w:rsidRPr="00EF1557">
        <w:t xml:space="preserve">» </w:t>
      </w:r>
      <w:r w:rsidR="00086772">
        <w:t>октября</w:t>
      </w:r>
      <w:r w:rsidRPr="00EF1557">
        <w:t xml:space="preserve"> 20</w:t>
      </w:r>
      <w:r w:rsidR="001F2A3C">
        <w:t>2</w:t>
      </w:r>
      <w:r w:rsidR="00017BEF">
        <w:t>3</w:t>
      </w:r>
      <w:r w:rsidRPr="00EF1557">
        <w:t xml:space="preserve"> г.                        </w:t>
      </w:r>
      <w:r w:rsidR="009B5591">
        <w:t xml:space="preserve">        </w:t>
      </w:r>
      <w:r w:rsidRPr="00EF1557">
        <w:t xml:space="preserve">   №</w:t>
      </w:r>
      <w:r w:rsidR="005B7370">
        <w:t xml:space="preserve"> </w:t>
      </w:r>
      <w:r w:rsidR="00086772">
        <w:t>46</w:t>
      </w:r>
      <w:r w:rsidRPr="00EF1557">
        <w:t xml:space="preserve">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          </w:t>
      </w:r>
    </w:p>
    <w:p w:rsidR="007A7765" w:rsidRPr="007973BE" w:rsidRDefault="007A7765" w:rsidP="007A7765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7E4A56" w:rsidRPr="007973BE" w:rsidRDefault="007A7765" w:rsidP="007A7765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 w:rsidRPr="007973BE">
        <w:rPr>
          <w:sz w:val="28"/>
          <w:szCs w:val="28"/>
        </w:rPr>
        <w:t xml:space="preserve">от </w:t>
      </w:r>
      <w:r>
        <w:rPr>
          <w:sz w:val="28"/>
          <w:szCs w:val="28"/>
        </w:rPr>
        <w:t>3</w:t>
      </w:r>
      <w:r w:rsidR="001F1452">
        <w:rPr>
          <w:sz w:val="28"/>
          <w:szCs w:val="28"/>
        </w:rPr>
        <w:t>0.12.</w:t>
      </w:r>
      <w:r w:rsidR="00017BEF">
        <w:rPr>
          <w:sz w:val="28"/>
          <w:szCs w:val="28"/>
        </w:rPr>
        <w:t>2022</w:t>
      </w:r>
      <w:r>
        <w:rPr>
          <w:sz w:val="28"/>
          <w:szCs w:val="28"/>
        </w:rPr>
        <w:t>г. №</w:t>
      </w:r>
      <w:r w:rsidR="00017BEF">
        <w:rPr>
          <w:sz w:val="28"/>
          <w:szCs w:val="28"/>
        </w:rPr>
        <w:t>69</w:t>
      </w:r>
      <w:r>
        <w:rPr>
          <w:sz w:val="28"/>
          <w:szCs w:val="28"/>
        </w:rPr>
        <w:t xml:space="preserve"> </w:t>
      </w:r>
      <w:r w:rsidR="007973BE" w:rsidRPr="007973BE">
        <w:rPr>
          <w:sz w:val="28"/>
          <w:szCs w:val="28"/>
        </w:rPr>
        <w:t>«</w:t>
      </w:r>
      <w:r w:rsidR="007E4A56"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="007E4A56" w:rsidRPr="007973BE">
        <w:rPr>
          <w:sz w:val="28"/>
          <w:szCs w:val="28"/>
        </w:rPr>
        <w:t>Муниципальная политика</w:t>
      </w:r>
      <w:r w:rsidR="007E4A56" w:rsidRPr="007973BE">
        <w:rPr>
          <w:bCs/>
          <w:sz w:val="28"/>
          <w:szCs w:val="28"/>
        </w:rPr>
        <w:t>» на 20</w:t>
      </w:r>
      <w:r w:rsidR="00FC335F">
        <w:rPr>
          <w:bCs/>
          <w:sz w:val="28"/>
          <w:szCs w:val="28"/>
        </w:rPr>
        <w:t>2</w:t>
      </w:r>
      <w:r w:rsidR="00017BEF">
        <w:rPr>
          <w:bCs/>
          <w:sz w:val="28"/>
          <w:szCs w:val="28"/>
        </w:rPr>
        <w:t>3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Default="00E75CD3" w:rsidP="00E75CD3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13.12.2018г.</w:t>
      </w:r>
      <w:proofErr w:type="gramEnd"/>
      <w:r>
        <w:rPr>
          <w:sz w:val="28"/>
          <w:szCs w:val="28"/>
          <w:lang w:eastAsia="zh-CN"/>
        </w:rPr>
        <w:t xml:space="preserve"> №52-1 «</w:t>
      </w:r>
      <w:r w:rsidRPr="00D57EE9">
        <w:rPr>
          <w:kern w:val="1"/>
          <w:sz w:val="28"/>
          <w:szCs w:val="28"/>
        </w:rPr>
        <w:t xml:space="preserve">Об утверждении муниципальной </w:t>
      </w:r>
      <w:r>
        <w:rPr>
          <w:kern w:val="1"/>
          <w:sz w:val="28"/>
          <w:szCs w:val="28"/>
        </w:rPr>
        <w:t xml:space="preserve"> </w:t>
      </w:r>
      <w:r w:rsidRPr="00D57EE9">
        <w:rPr>
          <w:kern w:val="1"/>
          <w:sz w:val="28"/>
          <w:szCs w:val="28"/>
        </w:rPr>
        <w:t xml:space="preserve">программы </w:t>
      </w:r>
      <w:r>
        <w:rPr>
          <w:kern w:val="1"/>
          <w:sz w:val="28"/>
          <w:szCs w:val="28"/>
        </w:rPr>
        <w:t>Калитвенского</w:t>
      </w:r>
      <w:r w:rsidRPr="00D57EE9">
        <w:rPr>
          <w:kern w:val="1"/>
          <w:sz w:val="28"/>
          <w:szCs w:val="28"/>
        </w:rPr>
        <w:t xml:space="preserve"> сельского</w:t>
      </w:r>
      <w:r>
        <w:rPr>
          <w:kern w:val="1"/>
          <w:sz w:val="28"/>
          <w:szCs w:val="28"/>
        </w:rPr>
        <w:t xml:space="preserve"> </w:t>
      </w:r>
      <w:r w:rsidRPr="00D57EE9">
        <w:rPr>
          <w:kern w:val="1"/>
          <w:sz w:val="28"/>
          <w:szCs w:val="28"/>
        </w:rPr>
        <w:t>поселения «</w:t>
      </w:r>
      <w:r>
        <w:rPr>
          <w:kern w:val="1"/>
          <w:sz w:val="28"/>
          <w:szCs w:val="28"/>
        </w:rPr>
        <w:t>Муниципальная политика</w:t>
      </w:r>
      <w:r w:rsidRPr="00D57EE9">
        <w:rPr>
          <w:kern w:val="1"/>
          <w:sz w:val="28"/>
          <w:szCs w:val="28"/>
        </w:rPr>
        <w:t>»</w:t>
      </w:r>
      <w:r w:rsidR="007973BE">
        <w:rPr>
          <w:sz w:val="28"/>
          <w:szCs w:val="28"/>
          <w:lang w:eastAsia="zh-CN"/>
        </w:rPr>
        <w:t>:</w:t>
      </w:r>
      <w:r w:rsidR="007E4A56" w:rsidRPr="00FC0595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7A7765" w:rsidRPr="007973BE" w:rsidRDefault="007A7765" w:rsidP="007A776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 Внести изменения в распоряжение Администрации Калитвенского сельского поселения </w:t>
      </w:r>
      <w:r w:rsidR="001F1452" w:rsidRPr="007973BE">
        <w:rPr>
          <w:sz w:val="28"/>
          <w:szCs w:val="28"/>
        </w:rPr>
        <w:t xml:space="preserve">от </w:t>
      </w:r>
      <w:r w:rsidR="00017BEF">
        <w:rPr>
          <w:sz w:val="28"/>
          <w:szCs w:val="28"/>
        </w:rPr>
        <w:t>30.12.2022г. №69</w:t>
      </w:r>
      <w:r w:rsidR="001F1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7973BE">
        <w:rPr>
          <w:sz w:val="28"/>
          <w:szCs w:val="28"/>
        </w:rPr>
        <w:t>Муниципальная политика</w:t>
      </w:r>
      <w:r w:rsidRPr="007973BE">
        <w:rPr>
          <w:bCs/>
          <w:sz w:val="28"/>
          <w:szCs w:val="28"/>
        </w:rPr>
        <w:t>» на 20</w:t>
      </w:r>
      <w:r>
        <w:rPr>
          <w:bCs/>
          <w:sz w:val="28"/>
          <w:szCs w:val="28"/>
        </w:rPr>
        <w:t>2</w:t>
      </w:r>
      <w:r w:rsidR="00017BEF">
        <w:rPr>
          <w:bCs/>
          <w:sz w:val="28"/>
          <w:szCs w:val="28"/>
        </w:rPr>
        <w:t>3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следующие изменения:</w:t>
      </w:r>
    </w:p>
    <w:p w:rsidR="007A7765" w:rsidRPr="007973BE" w:rsidRDefault="007A7765" w:rsidP="007A7765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Калитвенского сельского поселения </w:t>
      </w:r>
      <w:r w:rsidR="001F1452" w:rsidRPr="007973BE">
        <w:rPr>
          <w:sz w:val="28"/>
          <w:szCs w:val="28"/>
        </w:rPr>
        <w:t xml:space="preserve">от </w:t>
      </w:r>
      <w:r w:rsidR="00017BEF">
        <w:rPr>
          <w:sz w:val="28"/>
          <w:szCs w:val="28"/>
        </w:rPr>
        <w:t>30.12.2022г. №69</w:t>
      </w:r>
      <w:r w:rsidR="001F1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7973BE">
        <w:rPr>
          <w:sz w:val="28"/>
          <w:szCs w:val="28"/>
        </w:rPr>
        <w:t>Муниципальная политика</w:t>
      </w:r>
      <w:r w:rsidRPr="007973BE">
        <w:rPr>
          <w:bCs/>
          <w:sz w:val="28"/>
          <w:szCs w:val="28"/>
        </w:rPr>
        <w:t>» на 20</w:t>
      </w:r>
      <w:r>
        <w:rPr>
          <w:bCs/>
          <w:sz w:val="28"/>
          <w:szCs w:val="28"/>
        </w:rPr>
        <w:t>2</w:t>
      </w:r>
      <w:r w:rsidR="00017BEF">
        <w:rPr>
          <w:bCs/>
          <w:sz w:val="28"/>
          <w:szCs w:val="28"/>
        </w:rPr>
        <w:t>3</w:t>
      </w:r>
      <w:r w:rsidRPr="007973BE">
        <w:rPr>
          <w:bCs/>
          <w:sz w:val="28"/>
          <w:szCs w:val="28"/>
        </w:rPr>
        <w:t xml:space="preserve"> год»</w:t>
      </w:r>
      <w:r>
        <w:rPr>
          <w:bCs/>
          <w:sz w:val="28"/>
          <w:szCs w:val="28"/>
        </w:rPr>
        <w:t xml:space="preserve">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7A7765" w:rsidRPr="007973BE" w:rsidRDefault="007A7765" w:rsidP="007A7765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7A7765" w:rsidRPr="007973BE" w:rsidRDefault="007A7765" w:rsidP="007A7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A7765" w:rsidRPr="007973BE" w:rsidRDefault="007A7765" w:rsidP="007A7765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A7765" w:rsidRDefault="007A7765" w:rsidP="007A7765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7A7765" w:rsidRDefault="007A7765" w:rsidP="007A7765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7A7765" w:rsidRPr="00304E43" w:rsidRDefault="007A7765" w:rsidP="007A7765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7A7765" w:rsidRPr="00304E43" w:rsidRDefault="007A7765" w:rsidP="007A7765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15735B">
        <w:rPr>
          <w:color w:val="000000"/>
          <w:sz w:val="24"/>
          <w:szCs w:val="24"/>
        </w:rPr>
        <w:t>3</w:t>
      </w:r>
      <w:r w:rsidR="00017BEF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>.</w:t>
      </w:r>
      <w:r w:rsidR="00086772">
        <w:rPr>
          <w:color w:val="000000"/>
          <w:sz w:val="24"/>
          <w:szCs w:val="24"/>
        </w:rPr>
        <w:t>1</w:t>
      </w:r>
      <w:r w:rsidR="00017BEF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.20</w:t>
      </w:r>
      <w:r w:rsidR="00AF56AF">
        <w:rPr>
          <w:color w:val="000000"/>
          <w:sz w:val="24"/>
          <w:szCs w:val="24"/>
        </w:rPr>
        <w:t>2</w:t>
      </w:r>
      <w:r w:rsidR="00017BEF">
        <w:rPr>
          <w:color w:val="000000"/>
          <w:sz w:val="24"/>
          <w:szCs w:val="24"/>
        </w:rPr>
        <w:t>3</w:t>
      </w:r>
      <w:r w:rsidR="00F72AE0">
        <w:rPr>
          <w:color w:val="000000"/>
          <w:sz w:val="24"/>
          <w:szCs w:val="24"/>
        </w:rPr>
        <w:t xml:space="preserve"> </w:t>
      </w:r>
      <w:r w:rsidRPr="00304E43">
        <w:rPr>
          <w:color w:val="000000"/>
          <w:sz w:val="24"/>
          <w:szCs w:val="24"/>
        </w:rPr>
        <w:t>№</w:t>
      </w:r>
      <w:r w:rsidR="00086772">
        <w:rPr>
          <w:color w:val="000000"/>
          <w:sz w:val="24"/>
          <w:szCs w:val="24"/>
        </w:rPr>
        <w:t>46</w:t>
      </w:r>
    </w:p>
    <w:p w:rsidR="00AE4FAC" w:rsidRDefault="007A7765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017BEF" w:rsidRPr="00017BEF">
        <w:rPr>
          <w:sz w:val="24"/>
          <w:szCs w:val="24"/>
        </w:rPr>
        <w:t>30.12.</w:t>
      </w:r>
      <w:r w:rsidR="00017BEF">
        <w:rPr>
          <w:sz w:val="24"/>
          <w:szCs w:val="24"/>
        </w:rPr>
        <w:t>2022</w:t>
      </w:r>
      <w:r w:rsidR="00017BEF" w:rsidRPr="00017BEF">
        <w:rPr>
          <w:sz w:val="24"/>
          <w:szCs w:val="24"/>
        </w:rPr>
        <w:t>г. №69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8E0C6A" w:rsidRPr="008E0C6A">
        <w:rPr>
          <w:sz w:val="24"/>
          <w:szCs w:val="24"/>
        </w:rPr>
        <w:t>Муниципальная политика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017BEF">
        <w:rPr>
          <w:rFonts w:eastAsia="Calibri"/>
          <w:sz w:val="24"/>
          <w:szCs w:val="24"/>
          <w:lang w:eastAsia="en-US"/>
        </w:rPr>
        <w:t>2023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8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2977"/>
        <w:gridCol w:w="2408"/>
        <w:gridCol w:w="1276"/>
        <w:gridCol w:w="992"/>
        <w:gridCol w:w="992"/>
        <w:gridCol w:w="993"/>
        <w:gridCol w:w="992"/>
        <w:gridCol w:w="1276"/>
      </w:tblGrid>
      <w:tr w:rsidR="00C863D7" w:rsidRPr="00F66584" w:rsidTr="0070685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D4187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70685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87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2977"/>
        <w:gridCol w:w="2408"/>
        <w:gridCol w:w="1276"/>
        <w:gridCol w:w="992"/>
        <w:gridCol w:w="992"/>
        <w:gridCol w:w="993"/>
        <w:gridCol w:w="992"/>
        <w:gridCol w:w="1276"/>
      </w:tblGrid>
      <w:tr w:rsidR="00C863D7" w:rsidRPr="00F66584" w:rsidTr="0070685C">
        <w:trPr>
          <w:tblHeader/>
          <w:tblCellSpacing w:w="5" w:type="nil"/>
        </w:trPr>
        <w:tc>
          <w:tcPr>
            <w:tcW w:w="567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9</w:t>
            </w:r>
          </w:p>
        </w:tc>
      </w:tr>
      <w:tr w:rsidR="00C863D7" w:rsidRPr="004A4369" w:rsidTr="0070685C">
        <w:trPr>
          <w:tblCellSpacing w:w="5" w:type="nil"/>
        </w:trPr>
        <w:tc>
          <w:tcPr>
            <w:tcW w:w="567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</w:pPr>
            <w:r w:rsidRPr="004A4369">
              <w:t xml:space="preserve">Подпрограмма 1  </w:t>
            </w:r>
            <w:r w:rsidR="00CB5C38" w:rsidRPr="004A4369">
              <w:rPr>
                <w:kern w:val="2"/>
                <w:lang w:eastAsia="en-US"/>
              </w:rPr>
              <w:t xml:space="preserve">«Развитие муниципального управления и муниципальной службы в </w:t>
            </w:r>
            <w:proofErr w:type="spellStart"/>
            <w:r w:rsidR="00CB5C38" w:rsidRPr="004A4369">
              <w:rPr>
                <w:kern w:val="2"/>
                <w:lang w:eastAsia="en-US"/>
              </w:rPr>
              <w:t>Калитвенском</w:t>
            </w:r>
            <w:proofErr w:type="spellEnd"/>
            <w:r w:rsidR="00CB5C38" w:rsidRPr="004A4369">
              <w:rPr>
                <w:kern w:val="2"/>
                <w:lang w:eastAsia="en-US"/>
              </w:rPr>
              <w:t xml:space="preserve">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2977" w:type="dxa"/>
          </w:tcPr>
          <w:p w:rsidR="00C863D7" w:rsidRPr="004A4369" w:rsidRDefault="00DE03E1" w:rsidP="00D44B05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>
              <w:rPr>
                <w:kern w:val="2"/>
              </w:rPr>
              <w:t>похозяйственный</w:t>
            </w:r>
            <w:proofErr w:type="spellEnd"/>
            <w:r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X</w:t>
            </w:r>
          </w:p>
        </w:tc>
        <w:tc>
          <w:tcPr>
            <w:tcW w:w="1276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X</w:t>
            </w:r>
          </w:p>
        </w:tc>
        <w:tc>
          <w:tcPr>
            <w:tcW w:w="992" w:type="dxa"/>
          </w:tcPr>
          <w:p w:rsidR="00C863D7" w:rsidRPr="004A4369" w:rsidRDefault="0015735B" w:rsidP="00017B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017BEF">
              <w:t>0</w:t>
            </w:r>
            <w:r w:rsidR="00F72AE0">
              <w:t>,0</w:t>
            </w:r>
          </w:p>
        </w:tc>
        <w:tc>
          <w:tcPr>
            <w:tcW w:w="992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C863D7" w:rsidRPr="004A4369" w:rsidRDefault="0015735B" w:rsidP="00017B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017BEF">
              <w:t>0</w:t>
            </w:r>
            <w:r w:rsidR="00F72AE0">
              <w:t>,0</w:t>
            </w:r>
          </w:p>
        </w:tc>
        <w:tc>
          <w:tcPr>
            <w:tcW w:w="1276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FC335F" w:rsidRPr="004A4369" w:rsidTr="0070685C">
        <w:trPr>
          <w:tblCellSpacing w:w="5" w:type="nil"/>
        </w:trPr>
        <w:tc>
          <w:tcPr>
            <w:tcW w:w="567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4A4369">
              <w:rPr>
                <w:kern w:val="2"/>
                <w:lang w:eastAsia="en-US"/>
              </w:rPr>
              <w:t>Основное мероприятие 1.1. Расходы на повышение дополнительного профессионального образования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</w:tcPr>
          <w:p w:rsidR="00FC335F" w:rsidRDefault="00FC335F">
            <w:r w:rsidRPr="004C243D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4C243D">
              <w:rPr>
                <w:kern w:val="2"/>
              </w:rPr>
              <w:t>похозяйственный</w:t>
            </w:r>
            <w:proofErr w:type="spellEnd"/>
            <w:r w:rsidRPr="004C243D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rPr>
                <w:kern w:val="2"/>
                <w:lang w:eastAsia="en-US"/>
              </w:rPr>
              <w:t>повышение дополнительного профессионального образования муниципальных служащих</w:t>
            </w:r>
          </w:p>
        </w:tc>
        <w:tc>
          <w:tcPr>
            <w:tcW w:w="1276" w:type="dxa"/>
          </w:tcPr>
          <w:p w:rsidR="00FC335F" w:rsidRPr="004A4369" w:rsidRDefault="00FC335F" w:rsidP="00FC33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</w:t>
            </w:r>
            <w:r w:rsidR="00017BEF">
              <w:t>2023</w:t>
            </w:r>
          </w:p>
        </w:tc>
        <w:tc>
          <w:tcPr>
            <w:tcW w:w="992" w:type="dxa"/>
          </w:tcPr>
          <w:p w:rsidR="00FC335F" w:rsidRPr="004A4369" w:rsidRDefault="0015735B" w:rsidP="00017B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017BEF">
              <w:t>0</w:t>
            </w:r>
            <w:r w:rsidR="00F72AE0">
              <w:t>,0</w:t>
            </w:r>
          </w:p>
        </w:tc>
        <w:tc>
          <w:tcPr>
            <w:tcW w:w="992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15735B" w:rsidP="00017B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017BEF">
              <w:t>0</w:t>
            </w:r>
            <w:r w:rsidR="00F72AE0">
              <w:t>,0</w:t>
            </w:r>
          </w:p>
        </w:tc>
        <w:tc>
          <w:tcPr>
            <w:tcW w:w="1276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AE2">
              <w:rPr>
                <w:kern w:val="2"/>
                <w:lang w:eastAsia="en-US"/>
              </w:rPr>
              <w:t xml:space="preserve">Основное мероприятие 1.2. </w:t>
            </w:r>
            <w:r>
              <w:rPr>
                <w:kern w:val="2"/>
                <w:lang w:eastAsia="en-US"/>
              </w:rPr>
              <w:t>Взносы в ассоциацию «Совет муниципальных образований Ростовской области» (Уплата иных платежей)</w:t>
            </w:r>
          </w:p>
        </w:tc>
        <w:tc>
          <w:tcPr>
            <w:tcW w:w="2977" w:type="dxa"/>
          </w:tcPr>
          <w:p w:rsidR="00FC335F" w:rsidRDefault="00FC335F">
            <w:r w:rsidRPr="004C243D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4C243D">
              <w:rPr>
                <w:kern w:val="2"/>
              </w:rPr>
              <w:t>похозяйственный</w:t>
            </w:r>
            <w:proofErr w:type="spellEnd"/>
            <w:r w:rsidRPr="004C243D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Взносы в ассоциацию «Совет муниципальных образований Ростовской области»</w:t>
            </w:r>
          </w:p>
        </w:tc>
        <w:tc>
          <w:tcPr>
            <w:tcW w:w="1276" w:type="dxa"/>
          </w:tcPr>
          <w:p w:rsidR="00FC335F" w:rsidRDefault="00FC335F">
            <w:r w:rsidRPr="00063280">
              <w:t>31.12.</w:t>
            </w:r>
            <w:r w:rsidR="00017BEF">
              <w:t>2023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20,0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C335F" w:rsidRPr="00DE03E1" w:rsidRDefault="00FC335F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20,0</w:t>
            </w:r>
          </w:p>
        </w:tc>
        <w:tc>
          <w:tcPr>
            <w:tcW w:w="1276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335F" w:rsidRPr="00DE03E1" w:rsidTr="0070685C">
        <w:trPr>
          <w:tblCellSpacing w:w="5" w:type="nil"/>
        </w:trPr>
        <w:tc>
          <w:tcPr>
            <w:tcW w:w="567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DE03E1">
              <w:t xml:space="preserve">Контрольное событие  </w:t>
            </w:r>
            <w:proofErr w:type="gramStart"/>
            <w:r w:rsidRPr="00DE03E1">
              <w:t>муниципальной</w:t>
            </w:r>
            <w:proofErr w:type="gramEnd"/>
          </w:p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DE03E1">
              <w:t xml:space="preserve">программы 1.1    </w:t>
            </w:r>
          </w:p>
        </w:tc>
        <w:tc>
          <w:tcPr>
            <w:tcW w:w="2977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4C243D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4C243D">
              <w:rPr>
                <w:kern w:val="2"/>
              </w:rPr>
              <w:t>похозяйственный</w:t>
            </w:r>
            <w:proofErr w:type="spellEnd"/>
            <w:r w:rsidRPr="004C243D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rPr>
                <w:kern w:val="2"/>
                <w:lang w:eastAsia="en-US"/>
              </w:rPr>
              <w:t>Развитие муниципального управления и муниципальной службы</w:t>
            </w:r>
          </w:p>
        </w:tc>
        <w:tc>
          <w:tcPr>
            <w:tcW w:w="1276" w:type="dxa"/>
          </w:tcPr>
          <w:p w:rsidR="00FC335F" w:rsidRDefault="00FC335F">
            <w:r w:rsidRPr="00063280">
              <w:t>31.12.</w:t>
            </w:r>
            <w:r w:rsidR="00017BEF">
              <w:t>2023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993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Х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1276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4369">
              <w:rPr>
                <w:kern w:val="2"/>
                <w:lang w:eastAsia="en-US"/>
              </w:rPr>
              <w:t>Подпрограмма 2 «Реализация муниципальной информационной политики»</w:t>
            </w:r>
          </w:p>
        </w:tc>
        <w:tc>
          <w:tcPr>
            <w:tcW w:w="2977" w:type="dxa"/>
          </w:tcPr>
          <w:p w:rsidR="00FC335F" w:rsidRDefault="00FC335F">
            <w:r w:rsidRPr="00E34196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E34196">
              <w:rPr>
                <w:kern w:val="2"/>
              </w:rPr>
              <w:t>похозяйственный</w:t>
            </w:r>
            <w:proofErr w:type="spellEnd"/>
            <w:r w:rsidRPr="00E34196">
              <w:rPr>
                <w:kern w:val="2"/>
              </w:rPr>
              <w:t xml:space="preserve"> учет) Гиревая </w:t>
            </w:r>
            <w:r w:rsidRPr="00E34196">
              <w:rPr>
                <w:kern w:val="2"/>
              </w:rPr>
              <w:lastRenderedPageBreak/>
              <w:t>С.С.</w:t>
            </w:r>
          </w:p>
        </w:tc>
        <w:tc>
          <w:tcPr>
            <w:tcW w:w="2408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X</w:t>
            </w:r>
          </w:p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35F" w:rsidRPr="004A4369" w:rsidRDefault="009B5591" w:rsidP="00086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086772">
              <w:t>7</w:t>
            </w:r>
            <w:r>
              <w:t>,5</w:t>
            </w:r>
          </w:p>
        </w:tc>
        <w:tc>
          <w:tcPr>
            <w:tcW w:w="992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086772" w:rsidP="009B55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</w:t>
            </w:r>
            <w:r w:rsidR="009B5591">
              <w:t>,5</w:t>
            </w:r>
          </w:p>
        </w:tc>
        <w:tc>
          <w:tcPr>
            <w:tcW w:w="1276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C64AE2" w:rsidRDefault="00FC335F" w:rsidP="004A4369">
            <w:r w:rsidRPr="00C64AE2">
              <w:t>Основное мероприятие 2.1.</w:t>
            </w:r>
          </w:p>
          <w:p w:rsidR="00FC335F" w:rsidRPr="00F66584" w:rsidRDefault="00FC335F" w:rsidP="004A43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AE2">
              <w:t>Официальная публикация нормативно-правовых актов</w:t>
            </w:r>
            <w:r>
              <w:t>, проектов правовых актов Администрации Калитвенского сельского поселения, Собрания депутатов Калитвенского сельского поселения и иных информационных материалов</w:t>
            </w:r>
            <w:r w:rsidRPr="00C64AE2">
              <w:t xml:space="preserve">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</w:tcPr>
          <w:p w:rsidR="00FC335F" w:rsidRDefault="00FC335F">
            <w:r w:rsidRPr="00E34196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E34196">
              <w:rPr>
                <w:kern w:val="2"/>
              </w:rPr>
              <w:t>похозяйственный</w:t>
            </w:r>
            <w:proofErr w:type="spellEnd"/>
            <w:r w:rsidRPr="00E34196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AE2">
              <w:t>публикация нормативно-правовых актов</w:t>
            </w:r>
          </w:p>
        </w:tc>
        <w:tc>
          <w:tcPr>
            <w:tcW w:w="1276" w:type="dxa"/>
          </w:tcPr>
          <w:p w:rsidR="00FC335F" w:rsidRPr="00F66584" w:rsidRDefault="00FC335F" w:rsidP="00F72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31.12.</w:t>
            </w:r>
            <w:r w:rsidR="00017BEF">
              <w:t>2023</w:t>
            </w:r>
          </w:p>
        </w:tc>
        <w:tc>
          <w:tcPr>
            <w:tcW w:w="992" w:type="dxa"/>
          </w:tcPr>
          <w:p w:rsidR="00FC335F" w:rsidRPr="004A4369" w:rsidRDefault="009B5591" w:rsidP="00086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086772">
              <w:t>8</w:t>
            </w:r>
            <w:r w:rsidR="00FC335F">
              <w:t>,</w:t>
            </w:r>
            <w:r>
              <w:t>5</w:t>
            </w:r>
          </w:p>
        </w:tc>
        <w:tc>
          <w:tcPr>
            <w:tcW w:w="99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9B5591" w:rsidP="00086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086772">
              <w:t>7</w:t>
            </w:r>
            <w:r w:rsidR="00FC335F">
              <w:t>,</w:t>
            </w:r>
            <w:r>
              <w:t>5</w:t>
            </w:r>
          </w:p>
        </w:tc>
        <w:tc>
          <w:tcPr>
            <w:tcW w:w="1276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DE03E1" w:rsidRPr="00F66584" w:rsidTr="0070685C">
        <w:trPr>
          <w:tblCellSpacing w:w="5" w:type="nil"/>
        </w:trPr>
        <w:tc>
          <w:tcPr>
            <w:tcW w:w="567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Контрольное событие </w:t>
            </w:r>
            <w:proofErr w:type="gramStart"/>
            <w:r w:rsidRPr="0070685C">
              <w:rPr>
                <w:sz w:val="22"/>
                <w:szCs w:val="22"/>
              </w:rPr>
              <w:t>муниципальной</w:t>
            </w:r>
            <w:proofErr w:type="gramEnd"/>
          </w:p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программы  2.1 </w:t>
            </w:r>
          </w:p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977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>
              <w:rPr>
                <w:kern w:val="2"/>
              </w:rPr>
              <w:t>похозяйственный</w:t>
            </w:r>
            <w:proofErr w:type="spellEnd"/>
            <w:r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AE2">
              <w:t>публикация нормативно-правовых актов</w:t>
            </w:r>
          </w:p>
        </w:tc>
        <w:tc>
          <w:tcPr>
            <w:tcW w:w="1276" w:type="dxa"/>
          </w:tcPr>
          <w:p w:rsidR="00DE03E1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31.12.</w:t>
            </w:r>
            <w:r w:rsidR="00017BEF">
              <w:t>2023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993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Х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1276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</w:tr>
      <w:tr w:rsidR="0070685C" w:rsidRPr="001F1452" w:rsidTr="0070685C">
        <w:trPr>
          <w:tblCellSpacing w:w="5" w:type="nil"/>
        </w:trPr>
        <w:tc>
          <w:tcPr>
            <w:tcW w:w="567" w:type="dxa"/>
            <w:vMerge w:val="restart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1452">
              <w:rPr>
                <w:b/>
                <w:sz w:val="22"/>
                <w:szCs w:val="22"/>
              </w:rPr>
              <w:t xml:space="preserve">Итого по муниципальной </w:t>
            </w:r>
            <w:r w:rsidRPr="001F1452">
              <w:rPr>
                <w:b/>
                <w:sz w:val="22"/>
                <w:szCs w:val="22"/>
              </w:rPr>
              <w:br/>
              <w:t>программе</w:t>
            </w:r>
          </w:p>
        </w:tc>
        <w:tc>
          <w:tcPr>
            <w:tcW w:w="2977" w:type="dxa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1452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408" w:type="dxa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X</w:t>
            </w:r>
          </w:p>
        </w:tc>
        <w:tc>
          <w:tcPr>
            <w:tcW w:w="1276" w:type="dxa"/>
          </w:tcPr>
          <w:p w:rsidR="0070685C" w:rsidRPr="001F1452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X</w:t>
            </w:r>
          </w:p>
        </w:tc>
        <w:tc>
          <w:tcPr>
            <w:tcW w:w="992" w:type="dxa"/>
          </w:tcPr>
          <w:p w:rsidR="0070685C" w:rsidRPr="001F1452" w:rsidRDefault="009B5591" w:rsidP="000867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86772">
              <w:rPr>
                <w:b/>
              </w:rPr>
              <w:t>7</w:t>
            </w:r>
            <w:r>
              <w:rPr>
                <w:b/>
              </w:rPr>
              <w:t>,5</w:t>
            </w:r>
          </w:p>
        </w:tc>
        <w:tc>
          <w:tcPr>
            <w:tcW w:w="992" w:type="dxa"/>
          </w:tcPr>
          <w:p w:rsidR="0070685C" w:rsidRPr="001F1452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0,0</w:t>
            </w:r>
          </w:p>
        </w:tc>
        <w:tc>
          <w:tcPr>
            <w:tcW w:w="993" w:type="dxa"/>
          </w:tcPr>
          <w:p w:rsidR="0070685C" w:rsidRPr="001F1452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0,0</w:t>
            </w:r>
          </w:p>
        </w:tc>
        <w:tc>
          <w:tcPr>
            <w:tcW w:w="992" w:type="dxa"/>
          </w:tcPr>
          <w:p w:rsidR="0070685C" w:rsidRPr="001F1452" w:rsidRDefault="009B5591" w:rsidP="000867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86772">
              <w:rPr>
                <w:b/>
              </w:rPr>
              <w:t>7</w:t>
            </w:r>
            <w:r>
              <w:rPr>
                <w:b/>
              </w:rPr>
              <w:t>,5</w:t>
            </w:r>
          </w:p>
        </w:tc>
        <w:tc>
          <w:tcPr>
            <w:tcW w:w="1276" w:type="dxa"/>
          </w:tcPr>
          <w:p w:rsidR="0070685C" w:rsidRPr="001F1452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1452">
              <w:rPr>
                <w:b/>
              </w:rPr>
              <w:t>0,0</w:t>
            </w:r>
          </w:p>
        </w:tc>
      </w:tr>
      <w:tr w:rsidR="0070685C" w:rsidRPr="00F66584" w:rsidTr="0070685C">
        <w:trPr>
          <w:tblCellSpacing w:w="5" w:type="nil"/>
        </w:trPr>
        <w:tc>
          <w:tcPr>
            <w:tcW w:w="567" w:type="dxa"/>
            <w:vMerge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>
              <w:rPr>
                <w:kern w:val="2"/>
              </w:rPr>
              <w:t>похозяйственный</w:t>
            </w:r>
            <w:proofErr w:type="spellEnd"/>
            <w:r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</w:tc>
        <w:tc>
          <w:tcPr>
            <w:tcW w:w="1276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0685C" w:rsidRPr="00AE4FAC" w:rsidRDefault="00086772" w:rsidP="00C30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</w:t>
            </w:r>
            <w:r w:rsidR="009B5591">
              <w:t>,5</w:t>
            </w:r>
          </w:p>
        </w:tc>
        <w:tc>
          <w:tcPr>
            <w:tcW w:w="992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3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2" w:type="dxa"/>
          </w:tcPr>
          <w:p w:rsidR="0070685C" w:rsidRPr="00AE4FAC" w:rsidRDefault="00086772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</w:t>
            </w:r>
            <w:r w:rsidR="009B5591">
              <w:t>,5</w:t>
            </w:r>
          </w:p>
        </w:tc>
        <w:tc>
          <w:tcPr>
            <w:tcW w:w="1276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17BEF"/>
    <w:rsid w:val="000461C4"/>
    <w:rsid w:val="000672BA"/>
    <w:rsid w:val="00086772"/>
    <w:rsid w:val="0015735B"/>
    <w:rsid w:val="001D6E87"/>
    <w:rsid w:val="001E1C2B"/>
    <w:rsid w:val="001F1452"/>
    <w:rsid w:val="001F2A3C"/>
    <w:rsid w:val="001F3EAB"/>
    <w:rsid w:val="0028053C"/>
    <w:rsid w:val="002D4772"/>
    <w:rsid w:val="00360E45"/>
    <w:rsid w:val="00386174"/>
    <w:rsid w:val="003A6732"/>
    <w:rsid w:val="00441305"/>
    <w:rsid w:val="004A421C"/>
    <w:rsid w:val="004A4369"/>
    <w:rsid w:val="005B7370"/>
    <w:rsid w:val="0070685C"/>
    <w:rsid w:val="007724EA"/>
    <w:rsid w:val="007973BE"/>
    <w:rsid w:val="007A7765"/>
    <w:rsid w:val="007E4A56"/>
    <w:rsid w:val="008204CA"/>
    <w:rsid w:val="008B65B2"/>
    <w:rsid w:val="008E0C6A"/>
    <w:rsid w:val="0090297B"/>
    <w:rsid w:val="009B5591"/>
    <w:rsid w:val="00A63536"/>
    <w:rsid w:val="00AE4FAC"/>
    <w:rsid w:val="00AF56AF"/>
    <w:rsid w:val="00B66E50"/>
    <w:rsid w:val="00B85D3D"/>
    <w:rsid w:val="00C30CBA"/>
    <w:rsid w:val="00C863D7"/>
    <w:rsid w:val="00CB5C38"/>
    <w:rsid w:val="00CD5F49"/>
    <w:rsid w:val="00D41875"/>
    <w:rsid w:val="00DB4BDE"/>
    <w:rsid w:val="00DE03E1"/>
    <w:rsid w:val="00E001E8"/>
    <w:rsid w:val="00E30E10"/>
    <w:rsid w:val="00E75CD3"/>
    <w:rsid w:val="00ED4941"/>
    <w:rsid w:val="00EF19BB"/>
    <w:rsid w:val="00F72AE0"/>
    <w:rsid w:val="00FC335F"/>
    <w:rsid w:val="00FE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27</cp:revision>
  <cp:lastPrinted>2023-11-20T12:52:00Z</cp:lastPrinted>
  <dcterms:created xsi:type="dcterms:W3CDTF">2020-05-27T08:45:00Z</dcterms:created>
  <dcterms:modified xsi:type="dcterms:W3CDTF">2023-11-20T12:52:00Z</dcterms:modified>
</cp:coreProperties>
</file>