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характера за период с 01 января 2018г по 31 декабря 2018г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сектором </w:t>
            </w:r>
            <w:r w:rsidR="00600828">
              <w:rPr>
                <w:sz w:val="18"/>
                <w:szCs w:val="18"/>
              </w:rPr>
              <w:t>экономики и финансов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600828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  <w:r w:rsidR="009F1066">
              <w:rPr>
                <w:sz w:val="18"/>
                <w:szCs w:val="18"/>
              </w:rPr>
              <w:t xml:space="preserve">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00828">
              <w:rPr>
                <w:sz w:val="18"/>
                <w:szCs w:val="18"/>
              </w:rPr>
              <w:t xml:space="preserve"> (1/4)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600828" w:rsidRDefault="006008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LADA GAB330 LADA XREY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606331,97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</w:t>
            </w:r>
            <w:proofErr w:type="spellEnd"/>
            <w:r>
              <w:rPr>
                <w:sz w:val="18"/>
                <w:szCs w:val="18"/>
              </w:rPr>
              <w:t xml:space="preserve"> А.Ф.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насосных установок Филиал ПАО «Газпром </w:t>
            </w:r>
            <w:proofErr w:type="spellStart"/>
            <w:r>
              <w:rPr>
                <w:sz w:val="18"/>
                <w:szCs w:val="18"/>
              </w:rPr>
              <w:t>трансгаз</w:t>
            </w:r>
            <w:proofErr w:type="spellEnd"/>
            <w:r>
              <w:rPr>
                <w:sz w:val="18"/>
                <w:szCs w:val="18"/>
              </w:rPr>
              <w:t xml:space="preserve"> Краснодар» </w:t>
            </w:r>
            <w:proofErr w:type="spellStart"/>
            <w:r>
              <w:rPr>
                <w:sz w:val="18"/>
                <w:szCs w:val="18"/>
              </w:rPr>
              <w:t>Каменск-Шахтинское</w:t>
            </w:r>
            <w:proofErr w:type="spellEnd"/>
            <w:r>
              <w:rPr>
                <w:sz w:val="18"/>
                <w:szCs w:val="18"/>
              </w:rPr>
              <w:t xml:space="preserve"> ЛПУМГ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60082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470999,42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2276C6"/>
    <w:rsid w:val="00394B61"/>
    <w:rsid w:val="003A6007"/>
    <w:rsid w:val="004F7B57"/>
    <w:rsid w:val="00600828"/>
    <w:rsid w:val="00710CD7"/>
    <w:rsid w:val="009F1066"/>
    <w:rsid w:val="00A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2019-05-14T12:10:00Z</dcterms:created>
  <dcterms:modified xsi:type="dcterms:W3CDTF">2019-05-14T13:22:00Z</dcterms:modified>
</cp:coreProperties>
</file>