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E3" w:rsidRDefault="00A92EE3" w:rsidP="00A92EE3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4"/>
        </w:rPr>
      </w:pPr>
      <w:r>
        <w:rPr>
          <w:rStyle w:val="a3"/>
          <w:rFonts w:ascii="Times New Roman" w:hAnsi="Times New Roman" w:cs="Times New Roman"/>
          <w:b w:val="0"/>
          <w:sz w:val="28"/>
          <w:szCs w:val="24"/>
        </w:rPr>
        <w:t>Приложение № 1</w:t>
      </w:r>
    </w:p>
    <w:p w:rsidR="00A92EE3" w:rsidRDefault="00A92EE3" w:rsidP="00A92EE3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A92EE3" w:rsidRDefault="00A92EE3" w:rsidP="00A92EE3">
      <w:pPr>
        <w:jc w:val="right"/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A92EE3" w:rsidRDefault="00A92EE3" w:rsidP="00A92EE3">
      <w:pPr>
        <w:jc w:val="right"/>
        <w:rPr>
          <w:sz w:val="28"/>
        </w:rPr>
      </w:pPr>
      <w:r>
        <w:rPr>
          <w:sz w:val="28"/>
        </w:rPr>
        <w:t>от _____201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__года №  __</w:t>
      </w:r>
    </w:p>
    <w:p w:rsidR="00A92EE3" w:rsidRDefault="00A92EE3" w:rsidP="00A92EE3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Style w:val="a3"/>
          <w:rFonts w:ascii="Times New Roman" w:hAnsi="Times New Roman" w:cs="Times New Roman"/>
          <w:bCs/>
          <w:sz w:val="28"/>
          <w:szCs w:val="24"/>
        </w:rPr>
        <w:t>Отчет</w:t>
      </w:r>
    </w:p>
    <w:p w:rsidR="00A92EE3" w:rsidRDefault="00A92EE3" w:rsidP="00A92EE3">
      <w:pPr>
        <w:pStyle w:val="a4"/>
        <w:jc w:val="center"/>
        <w:rPr>
          <w:rStyle w:val="a3"/>
          <w:rFonts w:ascii="Times New Roman" w:hAnsi="Times New Roman" w:cs="Times New Roman"/>
          <w:bCs/>
          <w:sz w:val="28"/>
          <w:szCs w:val="24"/>
        </w:rPr>
      </w:pPr>
      <w:r>
        <w:rPr>
          <w:rStyle w:val="a3"/>
          <w:rFonts w:ascii="Times New Roman" w:hAnsi="Times New Roman" w:cs="Times New Roman"/>
          <w:bCs/>
          <w:sz w:val="28"/>
          <w:szCs w:val="24"/>
        </w:rPr>
        <w:t xml:space="preserve">об исполнении муниципального задания муниципальным бюджетным  учреждением культуры </w:t>
      </w:r>
      <w:proofErr w:type="spellStart"/>
      <w:r>
        <w:rPr>
          <w:rStyle w:val="a3"/>
          <w:rFonts w:ascii="Times New Roman" w:hAnsi="Times New Roman" w:cs="Times New Roman"/>
          <w:bCs/>
          <w:sz w:val="28"/>
          <w:szCs w:val="24"/>
        </w:rPr>
        <w:t>Калитвенского</w:t>
      </w:r>
      <w:proofErr w:type="spellEnd"/>
      <w:r>
        <w:rPr>
          <w:rStyle w:val="a3"/>
          <w:rFonts w:ascii="Times New Roman" w:hAnsi="Times New Roman" w:cs="Times New Roman"/>
          <w:bCs/>
          <w:sz w:val="28"/>
          <w:szCs w:val="24"/>
        </w:rPr>
        <w:t xml:space="preserve"> сельского поселения Каменского района «Калитвенский центр культуры и спорта» </w:t>
      </w:r>
    </w:p>
    <w:p w:rsidR="00A92EE3" w:rsidRDefault="00A92EE3" w:rsidP="00A92EE3">
      <w:pPr>
        <w:pStyle w:val="a4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Style w:val="a3"/>
          <w:rFonts w:ascii="Times New Roman" w:hAnsi="Times New Roman" w:cs="Times New Roman"/>
          <w:bCs/>
          <w:sz w:val="28"/>
          <w:szCs w:val="24"/>
        </w:rPr>
        <w:t>за 2014 год</w:t>
      </w:r>
    </w:p>
    <w:p w:rsidR="00A92EE3" w:rsidRDefault="00A92EE3" w:rsidP="00A92EE3">
      <w:pPr>
        <w:ind w:firstLine="720"/>
        <w:rPr>
          <w:sz w:val="28"/>
        </w:rPr>
      </w:pPr>
    </w:p>
    <w:p w:rsidR="00A92EE3" w:rsidRDefault="00A92EE3" w:rsidP="00A92EE3">
      <w:pPr>
        <w:pStyle w:val="a4"/>
        <w:jc w:val="left"/>
        <w:rPr>
          <w:rStyle w:val="a3"/>
          <w:rFonts w:ascii="Times New Roman" w:hAnsi="Times New Roman" w:cs="Times New Roman"/>
          <w:b w:val="0"/>
          <w:bCs/>
          <w:sz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4"/>
        </w:rPr>
        <w:t>1. Оказание муниципальной услуги: Организация и проведение культурно-массовых мероприятий</w:t>
      </w:r>
    </w:p>
    <w:p w:rsidR="00A92EE3" w:rsidRDefault="00A92EE3" w:rsidP="00A92EE3">
      <w:pPr>
        <w:ind w:firstLine="720"/>
        <w:jc w:val="both"/>
        <w:rPr>
          <w:sz w:val="28"/>
        </w:rPr>
      </w:pPr>
    </w:p>
    <w:p w:rsidR="00A92EE3" w:rsidRDefault="00A92EE3" w:rsidP="00A92EE3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Сведения о фактических объемах выполнения муниципального задания</w:t>
      </w:r>
    </w:p>
    <w:p w:rsidR="00A92EE3" w:rsidRDefault="00A92EE3" w:rsidP="00A92EE3">
      <w:pPr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"/>
        <w:gridCol w:w="2166"/>
        <w:gridCol w:w="2160"/>
        <w:gridCol w:w="1440"/>
        <w:gridCol w:w="1260"/>
        <w:gridCol w:w="1100"/>
        <w:gridCol w:w="1240"/>
        <w:gridCol w:w="2160"/>
        <w:gridCol w:w="2880"/>
      </w:tblGrid>
      <w:tr w:rsidR="00A92EE3" w:rsidTr="00683026">
        <w:trPr>
          <w:cantSplit/>
          <w:trHeight w:val="33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jc w:val="center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 xml:space="preserve">Значение,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</w:rPr>
              <w:t>утверж-денное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</w:rPr>
              <w:t xml:space="preserve"> в муниципальном задании на отчетный </w:t>
            </w:r>
            <w:proofErr w:type="spellStart"/>
            <w:r>
              <w:rPr>
                <w:rFonts w:ascii="Times New Roman" w:hAnsi="Times New Roman" w:cs="Times New Roman"/>
                <w:sz w:val="27"/>
              </w:rPr>
              <w:t>финансо-вый</w:t>
            </w:r>
            <w:proofErr w:type="spellEnd"/>
            <w:r>
              <w:rPr>
                <w:rFonts w:ascii="Times New Roman" w:hAnsi="Times New Roman" w:cs="Times New Roman"/>
                <w:sz w:val="27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jc w:val="center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 xml:space="preserve">в том числе на платной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</w:rPr>
              <w:t>частич-но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</w:rPr>
              <w:t xml:space="preserve"> платной основе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jc w:val="center"/>
              <w:rPr>
                <w:rFonts w:ascii="Times New Roman" w:hAnsi="Times New Roman" w:cs="Times New Roman"/>
                <w:sz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</w:rPr>
              <w:t>Факти-ческое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sz w:val="27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7"/>
              </w:rPr>
              <w:t>отчет-ный</w:t>
            </w:r>
            <w:proofErr w:type="spellEnd"/>
            <w:r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7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jc w:val="center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 xml:space="preserve">в том числе на платной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</w:rPr>
              <w:t>частич-но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</w:rPr>
              <w:t xml:space="preserve"> платной основе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Характеристика причин отклонения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запланирован-ных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значений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и) информации о фактических объемах оказания муниципальной услуги (выполнения работ)</w:t>
            </w:r>
          </w:p>
        </w:tc>
      </w:tr>
      <w:tr w:rsidR="00A92EE3" w:rsidTr="00683026">
        <w:trPr>
          <w:cantSplit/>
          <w:trHeight w:val="30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культурно-массовых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проведенных мероприятий, 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E127AC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E127AC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E127AC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Увеличение числа мероприятий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7-НК «Сведения об учреждении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типа», отчет за 2014 год</w:t>
            </w:r>
          </w:p>
        </w:tc>
      </w:tr>
      <w:tr w:rsidR="00A92EE3" w:rsidTr="00683026">
        <w:trPr>
          <w:cantSplit/>
          <w:trHeight w:val="30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посетителей культурно-массовых мероприятий,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A92EE3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A92EE3" w:rsidRPr="00A92EE3" w:rsidRDefault="00A92EE3" w:rsidP="00A92EE3"/>
          <w:p w:rsidR="00A92EE3" w:rsidRPr="00A92EE3" w:rsidRDefault="00E138AD" w:rsidP="00A92EE3">
            <w:r w:rsidRPr="00E138AD">
              <w:t xml:space="preserve">  </w:t>
            </w:r>
            <w:r>
              <w:rPr>
                <w:lang w:val="en-US"/>
              </w:rPr>
              <w:t xml:space="preserve">   </w:t>
            </w:r>
            <w:r w:rsidR="00E127AC">
              <w:t>40544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E127AC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E127AC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004DC9">
              <w:t>42160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E127AC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Увеличение числа посетителей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rPr>
                <w:sz w:val="28"/>
              </w:rPr>
            </w:pPr>
            <w:r>
              <w:rPr>
                <w:sz w:val="28"/>
              </w:rPr>
              <w:t xml:space="preserve">Форма 7-НК «Сведения об учреждении </w:t>
            </w:r>
            <w:proofErr w:type="spellStart"/>
            <w:r>
              <w:rPr>
                <w:sz w:val="28"/>
              </w:rPr>
              <w:t>культурно-досугового</w:t>
            </w:r>
            <w:proofErr w:type="spellEnd"/>
            <w:r>
              <w:rPr>
                <w:sz w:val="28"/>
              </w:rPr>
              <w:t xml:space="preserve"> типа», отчет за 2014год</w:t>
            </w:r>
          </w:p>
        </w:tc>
      </w:tr>
      <w:tr w:rsidR="00A92EE3" w:rsidTr="00683026">
        <w:trPr>
          <w:cantSplit/>
          <w:trHeight w:val="301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клубных формирований, 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E127AC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E127AC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Уменьшение числа клубных формирований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rPr>
                <w:sz w:val="28"/>
              </w:rPr>
            </w:pPr>
            <w:r>
              <w:rPr>
                <w:sz w:val="28"/>
              </w:rPr>
              <w:t xml:space="preserve">Форма 7-НК «Сведения об учреждении </w:t>
            </w:r>
            <w:proofErr w:type="spellStart"/>
            <w:r>
              <w:rPr>
                <w:sz w:val="28"/>
              </w:rPr>
              <w:t>культурно-досугового</w:t>
            </w:r>
            <w:proofErr w:type="spellEnd"/>
            <w:r>
              <w:rPr>
                <w:sz w:val="28"/>
              </w:rPr>
              <w:t xml:space="preserve"> типа», отчет за 2014 год</w:t>
            </w:r>
          </w:p>
        </w:tc>
      </w:tr>
    </w:tbl>
    <w:p w:rsidR="00A92EE3" w:rsidRDefault="00A92EE3" w:rsidP="00A92EE3">
      <w:pPr>
        <w:rPr>
          <w:rStyle w:val="a3"/>
          <w:b w:val="0"/>
          <w:bCs/>
          <w:sz w:val="28"/>
        </w:rPr>
      </w:pPr>
      <w:r>
        <w:t xml:space="preserve">   </w:t>
      </w:r>
    </w:p>
    <w:p w:rsidR="00A92EE3" w:rsidRDefault="00A92EE3" w:rsidP="00A92EE3">
      <w:pPr>
        <w:pStyle w:val="a4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2. Сведения о качестве оказываемых муниципальных услуг</w:t>
      </w:r>
    </w:p>
    <w:p w:rsidR="00A92EE3" w:rsidRDefault="00A92EE3" w:rsidP="00A92EE3"/>
    <w:p w:rsidR="00A92EE3" w:rsidRDefault="00A92EE3" w:rsidP="00A92EE3">
      <w:pPr>
        <w:pStyle w:val="a4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2.1. Наличие в отчетном периоде жалоб на качество услуг</w:t>
      </w:r>
    </w:p>
    <w:p w:rsidR="00A92EE3" w:rsidRDefault="00A92EE3" w:rsidP="00A92E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"/>
        <w:gridCol w:w="4030"/>
        <w:gridCol w:w="4267"/>
        <w:gridCol w:w="2814"/>
        <w:gridCol w:w="3294"/>
      </w:tblGrid>
      <w:tr w:rsidR="00A92EE3" w:rsidTr="00683026">
        <w:trPr>
          <w:trHeight w:val="31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подана жалоба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жалобы</w:t>
            </w:r>
          </w:p>
        </w:tc>
      </w:tr>
      <w:tr w:rsidR="00A92EE3" w:rsidTr="00683026">
        <w:trPr>
          <w:trHeight w:val="31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культурно-массовых мероприятий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Жалобы отсутствуют</w:t>
            </w:r>
          </w:p>
        </w:tc>
      </w:tr>
    </w:tbl>
    <w:p w:rsidR="00A92EE3" w:rsidRDefault="00A92EE3" w:rsidP="00A92EE3">
      <w:pPr>
        <w:pStyle w:val="a4"/>
        <w:jc w:val="left"/>
        <w:rPr>
          <w:rStyle w:val="a3"/>
          <w:b w:val="0"/>
          <w:bCs/>
          <w:sz w:val="28"/>
        </w:rPr>
      </w:pPr>
    </w:p>
    <w:p w:rsidR="00A92EE3" w:rsidRDefault="00A92EE3" w:rsidP="00A92EE3">
      <w:pPr>
        <w:pStyle w:val="a4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2.2. Наличие в отчетном периоде замечаний к качеству услуг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со стороны контролирующих органов</w:t>
      </w:r>
    </w:p>
    <w:p w:rsidR="00A92EE3" w:rsidRDefault="00A92EE3" w:rsidP="00A92E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"/>
        <w:gridCol w:w="4038"/>
        <w:gridCol w:w="4200"/>
        <w:gridCol w:w="2900"/>
        <w:gridCol w:w="3268"/>
      </w:tblGrid>
      <w:tr w:rsidR="00A92EE3" w:rsidTr="00683026">
        <w:trPr>
          <w:trHeight w:val="40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Контролирующий орган и дата проверки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замечания</w:t>
            </w:r>
          </w:p>
        </w:tc>
      </w:tr>
      <w:tr w:rsidR="00A92EE3" w:rsidTr="00683026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культурно-массовых мероприятий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Замечаний нет</w:t>
            </w:r>
          </w:p>
        </w:tc>
      </w:tr>
    </w:tbl>
    <w:p w:rsidR="00A92EE3" w:rsidRDefault="00A92EE3" w:rsidP="00A92EE3">
      <w:pPr>
        <w:pStyle w:val="a4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4"/>
        </w:rPr>
      </w:pPr>
    </w:p>
    <w:p w:rsidR="00A92EE3" w:rsidRDefault="00A92EE3" w:rsidP="00A92EE3">
      <w:pPr>
        <w:pStyle w:val="a4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2.3. Присутствие в отчетном периоде индикаторов качества</w:t>
      </w:r>
    </w:p>
    <w:p w:rsidR="00A92EE3" w:rsidRDefault="00A92EE3" w:rsidP="00A92EE3"/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24"/>
        <w:gridCol w:w="7071"/>
        <w:gridCol w:w="2753"/>
        <w:gridCol w:w="2340"/>
        <w:gridCol w:w="1980"/>
      </w:tblGrid>
      <w:tr w:rsidR="00A92EE3" w:rsidTr="00683026">
        <w:trPr>
          <w:cantSplit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msonormalcxspmiddle"/>
              <w:spacing w:after="0" w:afterAutospacing="0"/>
              <w:ind w:firstLine="24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msonormalcxspmiddlecxspmiddle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качества муниципальной услуги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msonormalcxspmiddlecxspmiddlecxsplast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msonormalcxspmiddlecxsplast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A92EE3" w:rsidTr="0068302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EE3" w:rsidRDefault="00A92EE3" w:rsidP="00683026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EE3" w:rsidRDefault="00A92EE3" w:rsidP="00683026">
            <w:pPr>
              <w:rPr>
                <w:sz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EE3" w:rsidRDefault="00A92EE3" w:rsidP="00683026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ind w:firstLine="240"/>
              <w:jc w:val="center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A92EE3" w:rsidTr="00683026">
        <w:tc>
          <w:tcPr>
            <w:tcW w:w="14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Муниципальная услуга 1: </w:t>
            </w:r>
            <w:r>
              <w:rPr>
                <w:rFonts w:ascii="Times New Roman" w:hAnsi="Times New Roman"/>
                <w:sz w:val="28"/>
              </w:rPr>
              <w:t>Организация и проведение культурно-массовых мероприятий</w:t>
            </w:r>
          </w:p>
        </w:tc>
      </w:tr>
      <w:tr w:rsidR="00A92EE3" w:rsidTr="0068302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tabs>
                <w:tab w:val="left" w:pos="5660"/>
              </w:tabs>
              <w:spacing w:line="360" w:lineRule="auto"/>
              <w:rPr>
                <w:bCs/>
                <w:sz w:val="28"/>
                <w:lang w:eastAsia="en-US"/>
              </w:rPr>
            </w:pPr>
            <w:r>
              <w:rPr>
                <w:sz w:val="28"/>
              </w:rPr>
              <w:t>Количество проведенных мероприятий,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360" w:lineRule="auto"/>
              <w:ind w:left="176" w:hanging="142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ед.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E127AC" w:rsidP="00683026">
            <w:pPr>
              <w:spacing w:line="360" w:lineRule="auto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274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E127AC" w:rsidP="00683026">
            <w:pPr>
              <w:pStyle w:val="msonormalcxspmiddle"/>
              <w:spacing w:before="0" w:beforeAutospacing="0" w:after="0" w:afterAutospacing="0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278</w:t>
            </w:r>
          </w:p>
        </w:tc>
      </w:tr>
      <w:tr w:rsidR="00A92EE3" w:rsidTr="0068302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tabs>
                <w:tab w:val="left" w:pos="5660"/>
              </w:tabs>
              <w:spacing w:line="360" w:lineRule="auto"/>
              <w:rPr>
                <w:sz w:val="28"/>
              </w:rPr>
            </w:pPr>
            <w:r>
              <w:rPr>
                <w:sz w:val="27"/>
              </w:rPr>
              <w:t>в том числе на платной или частично платной основе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360" w:lineRule="auto"/>
              <w:ind w:left="176" w:hanging="142"/>
              <w:jc w:val="right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ед.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284DD5" w:rsidP="00683026">
            <w:pPr>
              <w:spacing w:line="360" w:lineRule="auto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284DD5" w:rsidP="00683026">
            <w:pPr>
              <w:pStyle w:val="msonormalcxspmiddle"/>
              <w:spacing w:before="0" w:beforeAutospacing="0" w:after="0" w:afterAutospacing="0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92EE3" w:rsidTr="00683026">
        <w:trPr>
          <w:trHeight w:val="27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A92EE3" w:rsidP="00683026">
            <w:pPr>
              <w:tabs>
                <w:tab w:val="left" w:pos="5660"/>
              </w:tabs>
              <w:spacing w:line="360" w:lineRule="auto"/>
              <w:rPr>
                <w:bCs/>
                <w:sz w:val="28"/>
                <w:lang w:eastAsia="en-US"/>
              </w:rPr>
            </w:pPr>
            <w:r>
              <w:rPr>
                <w:sz w:val="28"/>
              </w:rPr>
              <w:t>Число посетителей культурно-массовых мероприятий,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360" w:lineRule="auto"/>
              <w:ind w:left="176" w:hanging="142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284DD5" w:rsidP="00683026">
            <w:pPr>
              <w:spacing w:line="360" w:lineRule="auto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40544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E127AC" w:rsidP="00683026">
            <w:pPr>
              <w:pStyle w:val="msonormalcxspmiddle"/>
              <w:spacing w:before="0" w:beforeAutospacing="0" w:after="0" w:afterAutospacing="0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42160</w:t>
            </w:r>
          </w:p>
        </w:tc>
      </w:tr>
      <w:tr w:rsidR="00A92EE3" w:rsidTr="00683026">
        <w:trPr>
          <w:trHeight w:val="27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A92EE3" w:rsidP="00683026">
            <w:pPr>
              <w:tabs>
                <w:tab w:val="left" w:pos="5660"/>
              </w:tabs>
              <w:spacing w:line="360" w:lineRule="auto"/>
              <w:rPr>
                <w:sz w:val="28"/>
              </w:rPr>
            </w:pPr>
            <w:r>
              <w:rPr>
                <w:sz w:val="27"/>
              </w:rPr>
              <w:t>в том числе на платной или частично платной основе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after="0" w:line="360" w:lineRule="auto"/>
              <w:ind w:left="176" w:hanging="142"/>
              <w:jc w:val="right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284DD5" w:rsidP="00683026">
            <w:pPr>
              <w:spacing w:line="360" w:lineRule="auto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EE3" w:rsidRDefault="00284DD5" w:rsidP="00683026">
            <w:pPr>
              <w:pStyle w:val="msonormalcxspmiddle"/>
              <w:spacing w:before="0" w:beforeAutospacing="0" w:after="0" w:afterAutospacing="0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A92EE3" w:rsidTr="0068302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tabs>
                <w:tab w:val="left" w:pos="5660"/>
              </w:tabs>
              <w:ind w:left="-4" w:hanging="43"/>
              <w:rPr>
                <w:bCs/>
                <w:sz w:val="28"/>
              </w:rPr>
            </w:pPr>
            <w:r>
              <w:rPr>
                <w:sz w:val="28"/>
              </w:rPr>
              <w:t>Количество клубных формирований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1"/>
              <w:spacing w:line="360" w:lineRule="auto"/>
              <w:ind w:left="176" w:hanging="142"/>
              <w:jc w:val="right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ед.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284DD5" w:rsidP="00284DD5">
            <w:pPr>
              <w:spacing w:line="360" w:lineRule="auto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284DD5" w:rsidP="00683026">
            <w:pPr>
              <w:pStyle w:val="msonormalcxspmiddle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A92EE3" w:rsidRDefault="00A92EE3" w:rsidP="00A92EE3">
      <w:pPr>
        <w:ind w:firstLine="720"/>
        <w:jc w:val="both"/>
        <w:rPr>
          <w:sz w:val="28"/>
        </w:rPr>
      </w:pPr>
    </w:p>
    <w:p w:rsidR="00A92EE3" w:rsidRDefault="00A92EE3" w:rsidP="00A92EE3">
      <w:pPr>
        <w:pStyle w:val="a4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4"/>
        </w:rPr>
        <w:t>3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. Программа действий (мероприятий)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учреждения по оказанию муниципальных услуг</w:t>
      </w:r>
    </w:p>
    <w:p w:rsidR="00A92EE3" w:rsidRDefault="00A92EE3" w:rsidP="00A92EE3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0"/>
        <w:gridCol w:w="3100"/>
        <w:gridCol w:w="2600"/>
        <w:gridCol w:w="2668"/>
      </w:tblGrid>
      <w:tr w:rsidR="00A92EE3" w:rsidTr="00683026">
        <w:trPr>
          <w:trHeight w:val="84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реализации мероприятия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Затраты на реализацию мероприятия, руб.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Фактические результаты (количество оказанных услуг)</w:t>
            </w:r>
          </w:p>
        </w:tc>
      </w:tr>
      <w:tr w:rsidR="00A92EE3" w:rsidTr="00683026">
        <w:trPr>
          <w:trHeight w:val="280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 услуга 1: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Организация и проведение культурно-массовых мероприятий</w:t>
            </w:r>
          </w:p>
        </w:tc>
      </w:tr>
      <w:tr w:rsidR="00A92EE3" w:rsidTr="00683026">
        <w:trPr>
          <w:cantSplit/>
          <w:trHeight w:val="2314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tabs>
                <w:tab w:val="left" w:pos="5660"/>
              </w:tabs>
              <w:rPr>
                <w:bCs/>
                <w:sz w:val="28"/>
                <w:lang w:eastAsia="en-US"/>
              </w:rPr>
            </w:pPr>
            <w:r>
              <w:rPr>
                <w:sz w:val="28"/>
              </w:rPr>
              <w:t>Количество проведенных мероприятий,</w:t>
            </w:r>
          </w:p>
          <w:p w:rsidR="00A92EE3" w:rsidRDefault="00A92EE3" w:rsidP="00683026">
            <w:pPr>
              <w:tabs>
                <w:tab w:val="left" w:pos="5660"/>
              </w:tabs>
              <w:rPr>
                <w:sz w:val="28"/>
              </w:rPr>
            </w:pPr>
            <w:r>
              <w:rPr>
                <w:sz w:val="27"/>
              </w:rPr>
              <w:t>в том числе на платной или частично платной основе</w:t>
            </w:r>
          </w:p>
          <w:p w:rsidR="00A92EE3" w:rsidRDefault="00A92EE3" w:rsidP="00683026">
            <w:pPr>
              <w:pStyle w:val="a8"/>
              <w:rPr>
                <w:bCs/>
                <w:lang w:eastAsia="en-US"/>
              </w:rPr>
            </w:pPr>
            <w:r>
              <w:t>Число посетителей культурно-массовых мероприятий,</w:t>
            </w:r>
          </w:p>
          <w:p w:rsidR="00A92EE3" w:rsidRDefault="00A92EE3" w:rsidP="00683026">
            <w:pPr>
              <w:tabs>
                <w:tab w:val="left" w:pos="5660"/>
              </w:tabs>
              <w:rPr>
                <w:sz w:val="28"/>
              </w:rPr>
            </w:pPr>
            <w:r>
              <w:rPr>
                <w:sz w:val="27"/>
              </w:rPr>
              <w:t>в том числе на платной или частично платной основе</w:t>
            </w:r>
          </w:p>
          <w:p w:rsidR="00A92EE3" w:rsidRDefault="00A92EE3" w:rsidP="00683026">
            <w:pPr>
              <w:tabs>
                <w:tab w:val="left" w:pos="5660"/>
              </w:tabs>
              <w:ind w:left="-4" w:hanging="43"/>
              <w:rPr>
                <w:sz w:val="28"/>
              </w:rPr>
            </w:pPr>
          </w:p>
          <w:p w:rsidR="00A92EE3" w:rsidRDefault="00A92EE3" w:rsidP="00683026">
            <w:pPr>
              <w:tabs>
                <w:tab w:val="left" w:pos="5660"/>
              </w:tabs>
              <w:ind w:left="-4" w:hanging="43"/>
              <w:rPr>
                <w:bCs/>
                <w:sz w:val="28"/>
                <w:lang w:eastAsia="en-US"/>
              </w:rPr>
            </w:pPr>
            <w:r>
              <w:rPr>
                <w:sz w:val="28"/>
              </w:rPr>
              <w:t>Количество клубных формирований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A92EE3" w:rsidP="0068302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Весь период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Pr="00284DD5" w:rsidRDefault="00A92EE3" w:rsidP="00683026">
            <w:pPr>
              <w:pStyle w:val="a6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84DD5">
              <w:rPr>
                <w:rFonts w:ascii="Times New Roman" w:hAnsi="Times New Roman" w:cs="Times New Roman"/>
                <w:color w:val="FF0000"/>
                <w:sz w:val="28"/>
              </w:rPr>
              <w:t>1090262,00</w:t>
            </w:r>
          </w:p>
          <w:p w:rsidR="00A92EE3" w:rsidRPr="00284DD5" w:rsidRDefault="00A92EE3" w:rsidP="00683026">
            <w:pPr>
              <w:rPr>
                <w:color w:val="FF0000"/>
              </w:rPr>
            </w:pPr>
            <w:r w:rsidRPr="00284DD5">
              <w:rPr>
                <w:color w:val="FF0000"/>
                <w:sz w:val="28"/>
              </w:rPr>
              <w:t>12000,00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3" w:rsidRDefault="00284DD5" w:rsidP="00683026">
            <w:pPr>
              <w:pStyle w:val="msonormalcxspmiddle"/>
              <w:spacing w:before="0" w:beforeAutospacing="0" w:after="0" w:afterAutospacing="0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278</w:t>
            </w:r>
          </w:p>
          <w:p w:rsidR="00A92EE3" w:rsidRDefault="00284DD5" w:rsidP="00683026">
            <w:pPr>
              <w:pStyle w:val="msonormalcxspmiddle"/>
              <w:spacing w:before="0" w:beforeAutospacing="0" w:after="0" w:afterAutospacing="0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A92EE3" w:rsidRDefault="00284DD5" w:rsidP="00683026">
            <w:pPr>
              <w:pStyle w:val="msonormalcxspmiddle"/>
              <w:spacing w:before="0" w:beforeAutospacing="0" w:after="0" w:afterAutospacing="0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42160</w:t>
            </w:r>
          </w:p>
          <w:p w:rsidR="00A92EE3" w:rsidRDefault="00284DD5" w:rsidP="00683026">
            <w:pPr>
              <w:pStyle w:val="msonormalcxspmiddle"/>
              <w:ind w:left="-51" w:firstLine="51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  <w:p w:rsidR="00A92EE3" w:rsidRDefault="00284DD5" w:rsidP="00683026">
            <w:pPr>
              <w:pStyle w:val="msonormalcxspmiddle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A92EE3" w:rsidRDefault="00A92EE3" w:rsidP="00A92EE3">
      <w:pPr>
        <w:pStyle w:val="a4"/>
        <w:jc w:val="left"/>
        <w:rPr>
          <w:rStyle w:val="a3"/>
          <w:b w:val="0"/>
          <w:bCs/>
          <w:sz w:val="28"/>
        </w:rPr>
      </w:pPr>
    </w:p>
    <w:p w:rsidR="00A92EE3" w:rsidRDefault="00A92EE3" w:rsidP="00A92EE3">
      <w:pPr>
        <w:pStyle w:val="a4"/>
        <w:rPr>
          <w:sz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4. Характеристика факторов, повлиявших на отклонение</w:t>
      </w:r>
      <w:r>
        <w:rPr>
          <w:b/>
          <w:sz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 xml:space="preserve">фактических результатов выполнения задания 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от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 xml:space="preserve"> запланированных</w:t>
      </w:r>
    </w:p>
    <w:p w:rsidR="00A92EE3" w:rsidRDefault="00A92EE3" w:rsidP="00A92EE3">
      <w:pPr>
        <w:rPr>
          <w:sz w:val="28"/>
        </w:rPr>
      </w:pPr>
    </w:p>
    <w:tbl>
      <w:tblPr>
        <w:tblpPr w:leftFromText="180" w:rightFromText="180" w:vertAnchor="text" w:horzAnchor="margin" w:tblpY="-22"/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361"/>
        <w:gridCol w:w="10507"/>
      </w:tblGrid>
      <w:tr w:rsidR="00A92EE3" w:rsidTr="0068302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задания</w:t>
            </w:r>
          </w:p>
        </w:tc>
        <w:tc>
          <w:tcPr>
            <w:tcW w:w="10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Характеристика факторов, повлиявших на отклонение фактических результатов выполнения задания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запланированных.</w:t>
            </w:r>
          </w:p>
        </w:tc>
      </w:tr>
      <w:tr w:rsidR="00A92EE3" w:rsidTr="00683026">
        <w:trPr>
          <w:trHeight w:val="7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a7"/>
              <w:spacing w:line="276" w:lineRule="auto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sz w:val="28"/>
              </w:rPr>
              <w:t>Организация и проведение культурно-массовых мероприятий</w:t>
            </w:r>
          </w:p>
        </w:tc>
        <w:tc>
          <w:tcPr>
            <w:tcW w:w="10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a4"/>
              <w:jc w:val="left"/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4"/>
              </w:rPr>
              <w:t xml:space="preserve">Факторов, повлиявших на отклонение фактических объемов исполнения муниципального задания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4"/>
              </w:rPr>
              <w:t>от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4"/>
              </w:rPr>
              <w:t xml:space="preserve"> запланированных, не выявлено.</w:t>
            </w:r>
          </w:p>
        </w:tc>
      </w:tr>
    </w:tbl>
    <w:p w:rsidR="00A92EE3" w:rsidRDefault="00A92EE3" w:rsidP="00A92EE3">
      <w:pPr>
        <w:pStyle w:val="a4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5. Характеристика перспектив выполнения муниципальным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учреждением задания в соответствии с утвержденными объемами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задания и порядком оказания муниципальных услуг</w:t>
      </w:r>
    </w:p>
    <w:p w:rsidR="00A92EE3" w:rsidRDefault="00A92EE3" w:rsidP="00A92EE3"/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219"/>
        <w:gridCol w:w="10649"/>
      </w:tblGrid>
      <w:tr w:rsidR="00A92EE3" w:rsidTr="0068302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задания</w:t>
            </w:r>
          </w:p>
        </w:tc>
        <w:tc>
          <w:tcPr>
            <w:tcW w:w="10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перспектив выполнения учреждением задания в соответствии с утвержденными объемами задания и стандартом муниципальных услуг</w:t>
            </w:r>
          </w:p>
        </w:tc>
      </w:tr>
      <w:tr w:rsidR="00A92EE3" w:rsidTr="0068302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pStyle w:val="a7"/>
              <w:spacing w:line="276" w:lineRule="auto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sz w:val="28"/>
              </w:rPr>
              <w:t>Организация и проведение культурно-массовых мероприятий</w:t>
            </w:r>
          </w:p>
        </w:tc>
        <w:tc>
          <w:tcPr>
            <w:tcW w:w="10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E3" w:rsidRDefault="00A92EE3" w:rsidP="0068302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состоянию на 31.12.2014 года число посетител</w:t>
            </w:r>
            <w:r w:rsidR="00284DD5">
              <w:rPr>
                <w:sz w:val="28"/>
              </w:rPr>
              <w:t>ей увеличилось и составило 42160</w:t>
            </w:r>
            <w:r>
              <w:rPr>
                <w:sz w:val="28"/>
              </w:rPr>
              <w:t xml:space="preserve"> человека; количество проведенных мероприят</w:t>
            </w:r>
            <w:r w:rsidR="00284DD5">
              <w:rPr>
                <w:sz w:val="28"/>
              </w:rPr>
              <w:t>ий составило 278</w:t>
            </w:r>
            <w:r>
              <w:rPr>
                <w:sz w:val="28"/>
              </w:rPr>
              <w:t xml:space="preserve"> ед.</w:t>
            </w:r>
          </w:p>
        </w:tc>
      </w:tr>
    </w:tbl>
    <w:p w:rsidR="00A92EE3" w:rsidRDefault="00A92EE3" w:rsidP="00A92EE3">
      <w:pPr>
        <w:rPr>
          <w:sz w:val="28"/>
        </w:rPr>
      </w:pPr>
    </w:p>
    <w:p w:rsidR="00A92EE3" w:rsidRDefault="00A92EE3" w:rsidP="00A92EE3">
      <w:pPr>
        <w:pStyle w:val="a4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6. Характеристика состояния имущества, эксплуатируемого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 xml:space="preserve">муниципальным учреждением: 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удовлетворительное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4"/>
        </w:rPr>
        <w:t>.</w:t>
      </w:r>
    </w:p>
    <w:p w:rsidR="00A92EE3" w:rsidRDefault="00A92EE3" w:rsidP="00A92EE3">
      <w:pPr>
        <w:rPr>
          <w:sz w:val="28"/>
        </w:rPr>
      </w:pPr>
    </w:p>
    <w:p w:rsidR="00A92EE3" w:rsidRDefault="00A92EE3" w:rsidP="00A92EE3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учреждения __________________________ Л.В. Турко</w:t>
      </w:r>
    </w:p>
    <w:p w:rsidR="00A92EE3" w:rsidRDefault="00A92EE3" w:rsidP="00A92EE3">
      <w:pPr>
        <w:rPr>
          <w:sz w:val="28"/>
        </w:rPr>
      </w:pPr>
    </w:p>
    <w:p w:rsidR="00A92EE3" w:rsidRDefault="00A92EE3" w:rsidP="00A92EE3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Дата__________________ Подпись_________________</w:t>
      </w:r>
    </w:p>
    <w:p w:rsidR="00A92EE3" w:rsidRDefault="00A92EE3" w:rsidP="00A92EE3">
      <w:pPr>
        <w:rPr>
          <w:sz w:val="28"/>
        </w:rPr>
      </w:pPr>
    </w:p>
    <w:p w:rsidR="00A92EE3" w:rsidRDefault="00A92EE3" w:rsidP="00A92EE3">
      <w:pPr>
        <w:rPr>
          <w:sz w:val="28"/>
        </w:rPr>
      </w:pPr>
    </w:p>
    <w:p w:rsidR="00A92EE3" w:rsidRDefault="00A92EE3" w:rsidP="00A92EE3">
      <w:pPr>
        <w:rPr>
          <w:sz w:val="28"/>
        </w:rPr>
      </w:pPr>
    </w:p>
    <w:p w:rsidR="00A92EE3" w:rsidRDefault="00A92EE3" w:rsidP="00A92EE3">
      <w:pPr>
        <w:rPr>
          <w:sz w:val="28"/>
        </w:rPr>
      </w:pPr>
    </w:p>
    <w:p w:rsidR="002E23E9" w:rsidRDefault="002E23E9"/>
    <w:sectPr w:rsidR="002E23E9" w:rsidSect="0000032D">
      <w:pgSz w:w="16834" w:h="11909" w:orient="landscape"/>
      <w:pgMar w:top="851" w:right="994" w:bottom="1079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E3"/>
    <w:rsid w:val="0000032D"/>
    <w:rsid w:val="00284DD5"/>
    <w:rsid w:val="002E23E9"/>
    <w:rsid w:val="00A92EE3"/>
    <w:rsid w:val="00E127AC"/>
    <w:rsid w:val="00E1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2EE3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rsid w:val="00A92E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5">
    <w:name w:val="Прижатый влево"/>
    <w:basedOn w:val="a"/>
    <w:next w:val="a"/>
    <w:rsid w:val="00A92E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A92E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A92EE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A92EE3"/>
    <w:pPr>
      <w:ind w:firstLine="240"/>
    </w:pPr>
  </w:style>
  <w:style w:type="paragraph" w:customStyle="1" w:styleId="msonormalcxspmiddlecxspmiddlecxsplast">
    <w:name w:val="msonormalcxspmiddlecxspmiddlecxsplast"/>
    <w:basedOn w:val="a"/>
    <w:rsid w:val="00A92EE3"/>
    <w:pPr>
      <w:ind w:firstLine="240"/>
    </w:pPr>
  </w:style>
  <w:style w:type="paragraph" w:customStyle="1" w:styleId="msonormalcxspmiddlecxsplast">
    <w:name w:val="msonormalcxspmiddlecxsplast"/>
    <w:basedOn w:val="a"/>
    <w:rsid w:val="00A92EE3"/>
    <w:pPr>
      <w:ind w:firstLine="240"/>
    </w:pPr>
  </w:style>
  <w:style w:type="paragraph" w:customStyle="1" w:styleId="1">
    <w:name w:val="Абзац списка1"/>
    <w:basedOn w:val="a"/>
    <w:rsid w:val="00A92E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semiHidden/>
    <w:rsid w:val="00A92EE3"/>
    <w:pPr>
      <w:ind w:firstLine="240"/>
    </w:pPr>
  </w:style>
  <w:style w:type="paragraph" w:styleId="a8">
    <w:name w:val="Body Text"/>
    <w:basedOn w:val="a"/>
    <w:link w:val="a9"/>
    <w:semiHidden/>
    <w:rsid w:val="00A92EE3"/>
    <w:pPr>
      <w:tabs>
        <w:tab w:val="left" w:pos="5660"/>
      </w:tabs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A92E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2015-10-25T17:16:00Z</dcterms:created>
  <dcterms:modified xsi:type="dcterms:W3CDTF">2015-10-26T10:03:00Z</dcterms:modified>
</cp:coreProperties>
</file>