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6B3" w:rsidRPr="00E456B3" w:rsidRDefault="00E456B3" w:rsidP="00E456B3">
      <w:pPr>
        <w:spacing w:after="0" w:line="240" w:lineRule="auto"/>
        <w:jc w:val="center"/>
        <w:rPr>
          <w:rFonts w:ascii="Times New Roman" w:eastAsia="Times New Roman" w:hAnsi="Times New Roman" w:cs="Times New Roman"/>
          <w:b/>
          <w:sz w:val="28"/>
          <w:szCs w:val="28"/>
          <w:lang w:eastAsia="ar-SA"/>
        </w:rPr>
      </w:pPr>
      <w:r w:rsidRPr="00E456B3">
        <w:rPr>
          <w:rFonts w:ascii="Times New Roman" w:eastAsia="Times New Roman" w:hAnsi="Times New Roman" w:cs="Times New Roman"/>
          <w:b/>
          <w:sz w:val="28"/>
          <w:szCs w:val="28"/>
          <w:lang w:eastAsia="ar-SA"/>
        </w:rPr>
        <w:t>РОССИЙСКАЯ ФЕДЕРАЦИЯ</w:t>
      </w:r>
    </w:p>
    <w:p w:rsidR="00E456B3" w:rsidRPr="00E456B3" w:rsidRDefault="00E456B3" w:rsidP="00E456B3">
      <w:pPr>
        <w:spacing w:after="0" w:line="240" w:lineRule="auto"/>
        <w:jc w:val="center"/>
        <w:rPr>
          <w:rFonts w:ascii="Times New Roman" w:eastAsia="Times New Roman" w:hAnsi="Times New Roman" w:cs="Times New Roman"/>
          <w:b/>
          <w:sz w:val="28"/>
          <w:szCs w:val="28"/>
          <w:lang w:eastAsia="ar-SA"/>
        </w:rPr>
      </w:pPr>
      <w:r w:rsidRPr="00E456B3">
        <w:rPr>
          <w:rFonts w:ascii="Times New Roman" w:eastAsia="Times New Roman" w:hAnsi="Times New Roman" w:cs="Times New Roman"/>
          <w:b/>
          <w:sz w:val="28"/>
          <w:szCs w:val="28"/>
          <w:lang w:eastAsia="ar-SA"/>
        </w:rPr>
        <w:t>РОСТОВСКАЯ ОБЛАСТЬ КАМЕНСКИЙ РАЙОН</w:t>
      </w:r>
    </w:p>
    <w:p w:rsidR="00E456B3" w:rsidRPr="00E456B3" w:rsidRDefault="00E456B3" w:rsidP="00E456B3">
      <w:pPr>
        <w:spacing w:after="0" w:line="240" w:lineRule="auto"/>
        <w:jc w:val="center"/>
        <w:rPr>
          <w:rFonts w:ascii="Times New Roman" w:eastAsia="Times New Roman" w:hAnsi="Times New Roman" w:cs="Times New Roman"/>
          <w:b/>
          <w:sz w:val="28"/>
          <w:szCs w:val="28"/>
          <w:lang w:eastAsia="ar-SA"/>
        </w:rPr>
      </w:pPr>
      <w:r w:rsidRPr="00E456B3">
        <w:rPr>
          <w:rFonts w:ascii="Times New Roman" w:eastAsia="Times New Roman" w:hAnsi="Times New Roman" w:cs="Times New Roman"/>
          <w:b/>
          <w:sz w:val="28"/>
          <w:szCs w:val="28"/>
          <w:lang w:eastAsia="ar-SA"/>
        </w:rPr>
        <w:t>МУНИЦИПАЛЬНОЕ ОБРАЗОВАНИЕ</w:t>
      </w:r>
      <w:r w:rsidRPr="00E456B3">
        <w:rPr>
          <w:rFonts w:ascii="Times New Roman" w:eastAsia="Times New Roman" w:hAnsi="Times New Roman" w:cs="Times New Roman"/>
          <w:b/>
          <w:sz w:val="28"/>
          <w:szCs w:val="28"/>
          <w:lang w:eastAsia="ar-SA"/>
        </w:rPr>
        <w:br/>
        <w:t xml:space="preserve"> «КАЛИТВЕНСКОЕ СЕЛЬСКОЕ ПОСЕЛЕНИЕ»</w:t>
      </w:r>
    </w:p>
    <w:p w:rsidR="00E456B3" w:rsidRPr="00E456B3" w:rsidRDefault="00E456B3" w:rsidP="00E456B3">
      <w:pPr>
        <w:spacing w:after="0" w:line="240" w:lineRule="auto"/>
        <w:jc w:val="center"/>
        <w:rPr>
          <w:rFonts w:ascii="Times New Roman" w:eastAsia="Times New Roman" w:hAnsi="Times New Roman" w:cs="Times New Roman"/>
          <w:b/>
          <w:sz w:val="28"/>
          <w:szCs w:val="28"/>
          <w:lang w:eastAsia="ar-SA"/>
        </w:rPr>
      </w:pPr>
      <w:r w:rsidRPr="00E456B3">
        <w:rPr>
          <w:rFonts w:ascii="Times New Roman" w:eastAsia="Times New Roman" w:hAnsi="Times New Roman" w:cs="Times New Roman"/>
          <w:b/>
          <w:sz w:val="28"/>
          <w:szCs w:val="28"/>
          <w:lang w:eastAsia="ar-SA"/>
        </w:rPr>
        <w:t>АДМИНИСТРАЦИЯ КАЛИТВЕНСКОГО СЕЛЬСКОГО ПОСЕЛЕНИЯ</w:t>
      </w:r>
    </w:p>
    <w:p w:rsidR="00E456B3" w:rsidRPr="00E456B3" w:rsidRDefault="00E456B3" w:rsidP="00E456B3">
      <w:pPr>
        <w:spacing w:after="0" w:line="240" w:lineRule="auto"/>
        <w:jc w:val="center"/>
        <w:rPr>
          <w:rFonts w:ascii="Times New Roman" w:eastAsia="Times New Roman" w:hAnsi="Times New Roman" w:cs="Times New Roman"/>
          <w:b/>
          <w:sz w:val="28"/>
          <w:szCs w:val="28"/>
          <w:lang w:eastAsia="ar-SA"/>
        </w:rPr>
      </w:pPr>
    </w:p>
    <w:p w:rsidR="00E456B3" w:rsidRPr="00E456B3" w:rsidRDefault="00E456B3" w:rsidP="00E456B3">
      <w:pPr>
        <w:spacing w:after="0" w:line="240" w:lineRule="auto"/>
        <w:jc w:val="center"/>
        <w:rPr>
          <w:rFonts w:ascii="Times New Roman" w:eastAsia="Times New Roman" w:hAnsi="Times New Roman" w:cs="Times New Roman"/>
          <w:b/>
          <w:bCs/>
          <w:sz w:val="32"/>
          <w:lang w:eastAsia="ar-SA"/>
        </w:rPr>
      </w:pPr>
      <w:r w:rsidRPr="00E456B3">
        <w:rPr>
          <w:rFonts w:ascii="Times New Roman" w:eastAsia="Times New Roman" w:hAnsi="Times New Roman" w:cs="Times New Roman"/>
          <w:b/>
          <w:bCs/>
          <w:sz w:val="32"/>
          <w:lang w:eastAsia="ar-SA"/>
        </w:rPr>
        <w:t>ПОСТАНОВЛЕНИЕ</w:t>
      </w:r>
    </w:p>
    <w:p w:rsidR="00E456B3" w:rsidRPr="00E456B3" w:rsidRDefault="00E456B3" w:rsidP="00E456B3">
      <w:pPr>
        <w:spacing w:after="0" w:line="240" w:lineRule="auto"/>
        <w:rPr>
          <w:rFonts w:ascii="Times New Roman" w:eastAsia="Times New Roman" w:hAnsi="Times New Roman" w:cs="Times New Roman"/>
          <w:b/>
          <w:bCs/>
          <w:sz w:val="32"/>
          <w:lang w:eastAsia="ar-SA"/>
        </w:rPr>
      </w:pPr>
      <w:r w:rsidRPr="00E456B3">
        <w:rPr>
          <w:rFonts w:ascii="Times New Roman" w:eastAsia="Times New Roman" w:hAnsi="Times New Roman" w:cs="Times New Roman"/>
          <w:b/>
          <w:bCs/>
          <w:sz w:val="32"/>
          <w:lang w:eastAsia="ar-SA"/>
        </w:rPr>
        <w:t xml:space="preserve">__________________________________________________________ </w:t>
      </w:r>
    </w:p>
    <w:p w:rsidR="00E456B3" w:rsidRPr="00E456B3" w:rsidRDefault="00E456B3" w:rsidP="00E456B3">
      <w:pPr>
        <w:spacing w:after="0" w:line="240" w:lineRule="auto"/>
        <w:rPr>
          <w:rFonts w:ascii="Times New Roman" w:eastAsia="Times New Roman" w:hAnsi="Times New Roman" w:cs="Times New Roman"/>
          <w:b/>
          <w:bCs/>
          <w:sz w:val="32"/>
          <w:lang w:eastAsia="ar-SA"/>
        </w:rPr>
      </w:pPr>
    </w:p>
    <w:p w:rsidR="00E456B3" w:rsidRPr="00E456B3" w:rsidRDefault="00E456B3" w:rsidP="00E456B3">
      <w:pPr>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19</w:t>
      </w:r>
      <w:r w:rsidRPr="00E456B3">
        <w:rPr>
          <w:rFonts w:ascii="Times New Roman" w:eastAsia="Times New Roman" w:hAnsi="Times New Roman" w:cs="Times New Roman"/>
          <w:sz w:val="28"/>
          <w:szCs w:val="28"/>
          <w:lang w:eastAsia="ar-SA"/>
        </w:rPr>
        <w:t xml:space="preserve"> февраля</w:t>
      </w:r>
      <w:r>
        <w:rPr>
          <w:rFonts w:ascii="Times New Roman" w:eastAsia="Times New Roman" w:hAnsi="Times New Roman" w:cs="Times New Roman"/>
          <w:sz w:val="28"/>
          <w:szCs w:val="28"/>
          <w:lang w:eastAsia="ar-SA"/>
        </w:rPr>
        <w:t xml:space="preserve"> 2018</w:t>
      </w:r>
      <w:r w:rsidRPr="00E456B3">
        <w:rPr>
          <w:rFonts w:ascii="Times New Roman" w:eastAsia="Times New Roman" w:hAnsi="Times New Roman" w:cs="Times New Roman"/>
          <w:sz w:val="28"/>
          <w:szCs w:val="28"/>
          <w:lang w:eastAsia="ar-SA"/>
        </w:rPr>
        <w:t xml:space="preserve">года                               №6         </w:t>
      </w:r>
      <w:r>
        <w:rPr>
          <w:rFonts w:ascii="Times New Roman" w:eastAsia="Times New Roman" w:hAnsi="Times New Roman" w:cs="Times New Roman"/>
          <w:sz w:val="28"/>
          <w:szCs w:val="28"/>
          <w:lang w:eastAsia="ar-SA"/>
        </w:rPr>
        <w:t xml:space="preserve">                       </w:t>
      </w:r>
      <w:proofErr w:type="spellStart"/>
      <w:r w:rsidRPr="00E456B3">
        <w:rPr>
          <w:rFonts w:ascii="Times New Roman" w:eastAsia="Times New Roman" w:hAnsi="Times New Roman" w:cs="Times New Roman"/>
          <w:sz w:val="28"/>
          <w:szCs w:val="28"/>
          <w:lang w:eastAsia="ar-SA"/>
        </w:rPr>
        <w:t>ст</w:t>
      </w:r>
      <w:proofErr w:type="gramStart"/>
      <w:r w:rsidRPr="00E456B3">
        <w:rPr>
          <w:rFonts w:ascii="Times New Roman" w:eastAsia="Times New Roman" w:hAnsi="Times New Roman" w:cs="Times New Roman"/>
          <w:sz w:val="28"/>
          <w:szCs w:val="28"/>
          <w:lang w:eastAsia="ar-SA"/>
        </w:rPr>
        <w:t>.К</w:t>
      </w:r>
      <w:proofErr w:type="gramEnd"/>
      <w:r w:rsidRPr="00E456B3">
        <w:rPr>
          <w:rFonts w:ascii="Times New Roman" w:eastAsia="Times New Roman" w:hAnsi="Times New Roman" w:cs="Times New Roman"/>
          <w:sz w:val="28"/>
          <w:szCs w:val="28"/>
          <w:lang w:eastAsia="ar-SA"/>
        </w:rPr>
        <w:t>алитвенская</w:t>
      </w:r>
      <w:proofErr w:type="spellEnd"/>
    </w:p>
    <w:p w:rsidR="00E456B3" w:rsidRPr="00E456B3" w:rsidRDefault="00E456B3" w:rsidP="00E456B3">
      <w:pPr>
        <w:suppressAutoHyphens/>
        <w:autoSpaceDE w:val="0"/>
        <w:spacing w:after="0" w:line="240" w:lineRule="auto"/>
        <w:rPr>
          <w:rFonts w:ascii="Times New Roman" w:eastAsia="Times New Roman" w:hAnsi="Times New Roman" w:cs="Times New Roman"/>
          <w:sz w:val="28"/>
          <w:szCs w:val="28"/>
          <w:lang w:eastAsia="ar-SA"/>
        </w:rPr>
      </w:pPr>
    </w:p>
    <w:p w:rsidR="00E456B3" w:rsidRPr="00E456B3" w:rsidRDefault="00E456B3" w:rsidP="00E456B3">
      <w:pPr>
        <w:widowControl w:val="0"/>
        <w:spacing w:after="0" w:line="240" w:lineRule="auto"/>
        <w:ind w:right="4082"/>
        <w:jc w:val="both"/>
        <w:rPr>
          <w:rFonts w:ascii="Times New Roman" w:eastAsia="Times New Roman" w:hAnsi="Times New Roman" w:cs="Times New Roman"/>
          <w:sz w:val="28"/>
          <w:szCs w:val="28"/>
          <w:lang w:eastAsia="ar-SA"/>
        </w:rPr>
      </w:pPr>
      <w:r w:rsidRPr="00E456B3">
        <w:rPr>
          <w:rFonts w:ascii="Times New Roman" w:eastAsia="Times New Roman" w:hAnsi="Times New Roman" w:cs="Times New Roman"/>
          <w:sz w:val="28"/>
          <w:szCs w:val="20"/>
          <w:lang w:eastAsia="ar-SA"/>
        </w:rPr>
        <w:t>«</w:t>
      </w:r>
      <w:r>
        <w:rPr>
          <w:rFonts w:ascii="Times New Roman" w:eastAsia="Times New Roman" w:hAnsi="Times New Roman" w:cs="Times New Roman"/>
          <w:sz w:val="28"/>
          <w:szCs w:val="20"/>
          <w:lang w:eastAsia="ar-SA"/>
        </w:rPr>
        <w:t xml:space="preserve">Об </w:t>
      </w:r>
      <w:r w:rsidRPr="00E456B3">
        <w:rPr>
          <w:rFonts w:ascii="Times New Roman" w:eastAsia="Times New Roman" w:hAnsi="Times New Roman" w:cs="Times New Roman"/>
          <w:sz w:val="28"/>
          <w:szCs w:val="28"/>
          <w:lang w:eastAsia="ar-SA"/>
        </w:rPr>
        <w:t xml:space="preserve">утверждении  качественных характеристик и стоимости услуг по погребению, предоставляемых согласно гарантированному перечню услуг по погребению в </w:t>
      </w:r>
      <w:proofErr w:type="spellStart"/>
      <w:r w:rsidRPr="00E456B3">
        <w:rPr>
          <w:rFonts w:ascii="Times New Roman" w:eastAsia="Times New Roman" w:hAnsi="Times New Roman" w:cs="Times New Roman"/>
          <w:sz w:val="28"/>
          <w:szCs w:val="28"/>
          <w:lang w:eastAsia="ar-SA"/>
        </w:rPr>
        <w:t>Калитвенском</w:t>
      </w:r>
      <w:proofErr w:type="spellEnd"/>
      <w:r w:rsidRPr="00E456B3">
        <w:rPr>
          <w:rFonts w:ascii="Times New Roman" w:eastAsia="Times New Roman" w:hAnsi="Times New Roman" w:cs="Times New Roman"/>
          <w:sz w:val="28"/>
          <w:szCs w:val="28"/>
          <w:lang w:eastAsia="ar-SA"/>
        </w:rPr>
        <w:t xml:space="preserve"> сельском поселении»</w:t>
      </w:r>
    </w:p>
    <w:p w:rsidR="00E456B3" w:rsidRPr="00E456B3" w:rsidRDefault="00E456B3" w:rsidP="00E456B3">
      <w:pPr>
        <w:widowControl w:val="0"/>
        <w:spacing w:after="0" w:line="240" w:lineRule="auto"/>
        <w:ind w:right="5101"/>
        <w:jc w:val="both"/>
        <w:rPr>
          <w:rFonts w:ascii="Times New Roman" w:eastAsia="Times New Roman" w:hAnsi="Times New Roman" w:cs="Times New Roman"/>
          <w:sz w:val="28"/>
          <w:szCs w:val="28"/>
          <w:lang w:eastAsia="ar-SA"/>
        </w:rPr>
      </w:pPr>
    </w:p>
    <w:p w:rsidR="00E456B3" w:rsidRPr="00E456B3" w:rsidRDefault="00E456B3" w:rsidP="00E456B3">
      <w:pPr>
        <w:spacing w:line="240" w:lineRule="auto"/>
        <w:jc w:val="both"/>
        <w:rPr>
          <w:rFonts w:ascii="Times New Roman" w:eastAsia="Times New Roman" w:hAnsi="Times New Roman" w:cs="Times New Roman"/>
          <w:sz w:val="24"/>
          <w:szCs w:val="24"/>
          <w:lang w:eastAsia="ru-RU"/>
        </w:rPr>
      </w:pPr>
      <w:r w:rsidRPr="00E456B3">
        <w:rPr>
          <w:rFonts w:ascii="Times New Roman" w:eastAsia="Times New Roman" w:hAnsi="Times New Roman" w:cs="Times New Roman"/>
          <w:sz w:val="28"/>
          <w:szCs w:val="28"/>
          <w:lang w:eastAsia="ar-SA"/>
        </w:rPr>
        <w:t>В соответствии с Федеральным законом от 12.01.1996 № 8 - ФЗ «О                       погребении и похоронном деле»,  Постановлением Правительства РФ от 26.01</w:t>
      </w:r>
      <w:r>
        <w:rPr>
          <w:rFonts w:ascii="Times New Roman" w:eastAsia="Times New Roman" w:hAnsi="Times New Roman" w:cs="Times New Roman"/>
          <w:sz w:val="28"/>
          <w:szCs w:val="28"/>
          <w:lang w:eastAsia="ar-SA"/>
        </w:rPr>
        <w:t>.2018  № 74</w:t>
      </w:r>
      <w:r w:rsidRPr="00E456B3">
        <w:rPr>
          <w:rFonts w:ascii="Times New Roman" w:eastAsia="Times New Roman" w:hAnsi="Times New Roman" w:cs="Times New Roman"/>
          <w:sz w:val="28"/>
          <w:szCs w:val="28"/>
          <w:lang w:eastAsia="ar-SA"/>
        </w:rPr>
        <w:t xml:space="preserve"> «</w:t>
      </w:r>
      <w:r w:rsidRPr="00E456B3">
        <w:rPr>
          <w:rFonts w:ascii="Times New Roman" w:eastAsia="Times New Roman" w:hAnsi="Times New Roman" w:cs="Times New Roman"/>
          <w:sz w:val="28"/>
          <w:szCs w:val="28"/>
          <w:lang w:eastAsia="ru-RU"/>
        </w:rPr>
        <w:t xml:space="preserve">Об утверждении коэффициента индексации выплат, пособий и </w:t>
      </w:r>
      <w:r>
        <w:rPr>
          <w:rFonts w:ascii="Times New Roman" w:eastAsia="Times New Roman" w:hAnsi="Times New Roman" w:cs="Times New Roman"/>
          <w:sz w:val="28"/>
          <w:szCs w:val="28"/>
          <w:lang w:eastAsia="ru-RU"/>
        </w:rPr>
        <w:t>ко</w:t>
      </w:r>
      <w:r w:rsidRPr="00E456B3">
        <w:rPr>
          <w:rFonts w:ascii="Times New Roman" w:eastAsia="Times New Roman" w:hAnsi="Times New Roman" w:cs="Times New Roman"/>
          <w:sz w:val="28"/>
          <w:szCs w:val="28"/>
          <w:lang w:eastAsia="ru-RU"/>
        </w:rPr>
        <w:t>мпенсаций в 2018 году</w:t>
      </w:r>
      <w:r w:rsidRPr="00E456B3">
        <w:rPr>
          <w:rFonts w:ascii="Times New Roman" w:eastAsia="Times New Roman" w:hAnsi="Times New Roman" w:cs="Times New Roman"/>
          <w:sz w:val="28"/>
          <w:szCs w:val="28"/>
          <w:lang w:eastAsia="ar-SA"/>
        </w:rPr>
        <w:t>»</w:t>
      </w:r>
    </w:p>
    <w:p w:rsidR="00E456B3" w:rsidRPr="00E456B3" w:rsidRDefault="00E456B3" w:rsidP="00E456B3">
      <w:pPr>
        <w:widowControl w:val="0"/>
        <w:spacing w:after="0" w:line="240" w:lineRule="auto"/>
        <w:jc w:val="center"/>
        <w:rPr>
          <w:rFonts w:ascii="Times New Roman" w:eastAsia="Times New Roman" w:hAnsi="Times New Roman" w:cs="Times New Roman"/>
          <w:sz w:val="28"/>
          <w:szCs w:val="20"/>
          <w:lang w:eastAsia="ar-SA"/>
        </w:rPr>
      </w:pPr>
    </w:p>
    <w:p w:rsidR="00E456B3" w:rsidRPr="00E456B3" w:rsidRDefault="00E456B3" w:rsidP="00E456B3">
      <w:pPr>
        <w:widowControl w:val="0"/>
        <w:spacing w:after="0" w:line="240" w:lineRule="auto"/>
        <w:jc w:val="center"/>
        <w:rPr>
          <w:rFonts w:ascii="Times New Roman" w:eastAsia="Times New Roman" w:hAnsi="Times New Roman" w:cs="Times New Roman"/>
          <w:sz w:val="28"/>
          <w:szCs w:val="20"/>
          <w:lang w:eastAsia="ar-SA"/>
        </w:rPr>
      </w:pPr>
      <w:r w:rsidRPr="00E456B3">
        <w:rPr>
          <w:rFonts w:ascii="Times New Roman" w:eastAsia="Times New Roman" w:hAnsi="Times New Roman" w:cs="Times New Roman"/>
          <w:sz w:val="28"/>
          <w:szCs w:val="20"/>
          <w:lang w:eastAsia="ar-SA"/>
        </w:rPr>
        <w:t>ПОСТАНОВЛЯЮ:</w:t>
      </w:r>
    </w:p>
    <w:p w:rsidR="00E456B3" w:rsidRPr="00E456B3" w:rsidRDefault="00E456B3" w:rsidP="00E456B3">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w:t>
      </w:r>
      <w:r w:rsidRPr="00E456B3">
        <w:rPr>
          <w:rFonts w:ascii="Times New Roman" w:eastAsia="Times New Roman" w:hAnsi="Times New Roman" w:cs="Times New Roman"/>
          <w:sz w:val="28"/>
          <w:szCs w:val="28"/>
          <w:lang w:eastAsia="ar-SA"/>
        </w:rPr>
        <w:t xml:space="preserve">. Утвердить прейскурант цен  на гарантированный перечень услуг по                        погребению, предоставляемых на территории </w:t>
      </w:r>
      <w:proofErr w:type="spellStart"/>
      <w:r w:rsidRPr="00E456B3">
        <w:rPr>
          <w:rFonts w:ascii="Times New Roman" w:eastAsia="Times New Roman" w:hAnsi="Times New Roman" w:cs="Times New Roman"/>
          <w:sz w:val="28"/>
          <w:szCs w:val="28"/>
          <w:lang w:eastAsia="ar-SA"/>
        </w:rPr>
        <w:t>Калитвенского</w:t>
      </w:r>
      <w:proofErr w:type="spellEnd"/>
      <w:r w:rsidRPr="00E456B3">
        <w:rPr>
          <w:rFonts w:ascii="Times New Roman" w:eastAsia="Times New Roman" w:hAnsi="Times New Roman" w:cs="Times New Roman"/>
          <w:sz w:val="28"/>
          <w:szCs w:val="28"/>
          <w:lang w:eastAsia="ar-SA"/>
        </w:rPr>
        <w:t xml:space="preserve">  сельского поселения, с учетом качественных характеристик согласно приложению (учтено НДС).</w:t>
      </w:r>
    </w:p>
    <w:p w:rsidR="00E456B3" w:rsidRPr="00E456B3" w:rsidRDefault="00E456B3" w:rsidP="00E456B3">
      <w:pPr>
        <w:widowControl w:val="0"/>
        <w:spacing w:after="0" w:line="240" w:lineRule="auto"/>
        <w:ind w:right="-29"/>
        <w:jc w:val="both"/>
        <w:rPr>
          <w:rFonts w:ascii="Times New Roman" w:eastAsia="Times New Roman" w:hAnsi="Times New Roman" w:cs="Times New Roman"/>
          <w:sz w:val="28"/>
          <w:szCs w:val="28"/>
          <w:lang w:eastAsia="ar-SA"/>
        </w:rPr>
      </w:pPr>
      <w:r w:rsidRPr="00E456B3">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2</w:t>
      </w:r>
      <w:r w:rsidRPr="00E456B3">
        <w:rPr>
          <w:rFonts w:ascii="Times New Roman" w:eastAsia="Times New Roman" w:hAnsi="Times New Roman" w:cs="Times New Roman"/>
          <w:sz w:val="28"/>
          <w:szCs w:val="28"/>
          <w:lang w:eastAsia="ar-SA"/>
        </w:rPr>
        <w:t xml:space="preserve">. Признать утратившим силу постановление Администрации </w:t>
      </w:r>
      <w:proofErr w:type="spellStart"/>
      <w:r w:rsidRPr="00E456B3">
        <w:rPr>
          <w:rFonts w:ascii="Times New Roman" w:eastAsia="Times New Roman" w:hAnsi="Times New Roman" w:cs="Times New Roman"/>
          <w:sz w:val="28"/>
          <w:szCs w:val="28"/>
          <w:lang w:eastAsia="ar-SA"/>
        </w:rPr>
        <w:t>Калитвенского</w:t>
      </w:r>
      <w:proofErr w:type="spellEnd"/>
      <w:r w:rsidRPr="00E456B3">
        <w:rPr>
          <w:rFonts w:ascii="Times New Roman" w:eastAsia="Times New Roman" w:hAnsi="Times New Roman" w:cs="Times New Roman"/>
          <w:sz w:val="28"/>
          <w:szCs w:val="28"/>
          <w:lang w:eastAsia="ar-SA"/>
        </w:rPr>
        <w:t xml:space="preserve"> сельского по</w:t>
      </w:r>
      <w:r>
        <w:rPr>
          <w:rFonts w:ascii="Times New Roman" w:eastAsia="Times New Roman" w:hAnsi="Times New Roman" w:cs="Times New Roman"/>
          <w:sz w:val="28"/>
          <w:szCs w:val="28"/>
          <w:lang w:eastAsia="ar-SA"/>
        </w:rPr>
        <w:t>селения №6 от 13.02.2017</w:t>
      </w:r>
      <w:r w:rsidRPr="00E456B3">
        <w:rPr>
          <w:rFonts w:ascii="Times New Roman" w:eastAsia="Times New Roman" w:hAnsi="Times New Roman" w:cs="Times New Roman"/>
          <w:sz w:val="28"/>
          <w:szCs w:val="28"/>
          <w:lang w:eastAsia="ar-SA"/>
        </w:rPr>
        <w:t>г «</w:t>
      </w:r>
      <w:r w:rsidRPr="00E456B3">
        <w:rPr>
          <w:rFonts w:ascii="Times New Roman" w:eastAsia="Times New Roman" w:hAnsi="Times New Roman" w:cs="Times New Roman"/>
          <w:sz w:val="28"/>
          <w:szCs w:val="20"/>
          <w:lang w:eastAsia="ar-SA"/>
        </w:rPr>
        <w:t>Об определении специализированной службы</w:t>
      </w:r>
      <w:r w:rsidRPr="00E456B3">
        <w:rPr>
          <w:rFonts w:ascii="Times New Roman" w:eastAsia="Times New Roman" w:hAnsi="Times New Roman" w:cs="Times New Roman"/>
          <w:sz w:val="28"/>
          <w:szCs w:val="28"/>
          <w:lang w:eastAsia="ar-SA"/>
        </w:rPr>
        <w:t xml:space="preserve"> по вопросам похоронного дела и об утверждении  качественных характеристик и стоимости услуг по погребению, предоставляемых согласно гарантированному перечню услуг по погребению в </w:t>
      </w:r>
      <w:proofErr w:type="spellStart"/>
      <w:r w:rsidRPr="00E456B3">
        <w:rPr>
          <w:rFonts w:ascii="Times New Roman" w:eastAsia="Times New Roman" w:hAnsi="Times New Roman" w:cs="Times New Roman"/>
          <w:sz w:val="28"/>
          <w:szCs w:val="28"/>
          <w:lang w:eastAsia="ar-SA"/>
        </w:rPr>
        <w:t>Калитвенском</w:t>
      </w:r>
      <w:proofErr w:type="spellEnd"/>
      <w:r w:rsidRPr="00E456B3">
        <w:rPr>
          <w:rFonts w:ascii="Times New Roman" w:eastAsia="Times New Roman" w:hAnsi="Times New Roman" w:cs="Times New Roman"/>
          <w:sz w:val="28"/>
          <w:szCs w:val="28"/>
          <w:lang w:eastAsia="ar-SA"/>
        </w:rPr>
        <w:t xml:space="preserve"> сельском поселении»</w:t>
      </w:r>
    </w:p>
    <w:p w:rsidR="00E456B3" w:rsidRPr="00E456B3" w:rsidRDefault="00E456B3" w:rsidP="00E456B3">
      <w:pPr>
        <w:widowControl w:val="0"/>
        <w:spacing w:after="0" w:line="240" w:lineRule="auto"/>
        <w:ind w:right="-29"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Pr="00E456B3">
        <w:rPr>
          <w:rFonts w:ascii="Times New Roman" w:eastAsia="Times New Roman" w:hAnsi="Times New Roman" w:cs="Times New Roman"/>
          <w:sz w:val="28"/>
          <w:szCs w:val="28"/>
          <w:lang w:eastAsia="ar-SA"/>
        </w:rPr>
        <w:t xml:space="preserve">. </w:t>
      </w:r>
      <w:proofErr w:type="gramStart"/>
      <w:r w:rsidRPr="00E456B3">
        <w:rPr>
          <w:rFonts w:ascii="Times New Roman" w:eastAsia="Times New Roman" w:hAnsi="Times New Roman" w:cs="Times New Roman"/>
          <w:sz w:val="28"/>
          <w:szCs w:val="28"/>
          <w:lang w:eastAsia="ar-SA"/>
        </w:rPr>
        <w:t>Контроль за</w:t>
      </w:r>
      <w:proofErr w:type="gramEnd"/>
      <w:r w:rsidRPr="00E456B3">
        <w:rPr>
          <w:rFonts w:ascii="Times New Roman" w:eastAsia="Times New Roman" w:hAnsi="Times New Roman" w:cs="Times New Roman"/>
          <w:sz w:val="28"/>
          <w:szCs w:val="28"/>
          <w:lang w:eastAsia="ar-SA"/>
        </w:rPr>
        <w:t xml:space="preserve"> исполнением настоящего постановления оставляю за собой. </w:t>
      </w:r>
    </w:p>
    <w:p w:rsidR="00E456B3" w:rsidRPr="00E456B3" w:rsidRDefault="00E456B3" w:rsidP="00E456B3">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w:t>
      </w:r>
      <w:r w:rsidRPr="00E456B3">
        <w:rPr>
          <w:rFonts w:ascii="Times New Roman" w:eastAsia="Times New Roman" w:hAnsi="Times New Roman" w:cs="Times New Roman"/>
          <w:sz w:val="28"/>
          <w:szCs w:val="28"/>
          <w:lang w:eastAsia="ar-SA"/>
        </w:rPr>
        <w:t xml:space="preserve">. Настоящее постановление вступает в силу с момента подписания и применяется к правоотношениям, возникшим </w:t>
      </w:r>
      <w:r>
        <w:rPr>
          <w:rFonts w:ascii="Times New Roman" w:eastAsia="Times New Roman" w:hAnsi="Times New Roman" w:cs="Times New Roman"/>
          <w:sz w:val="28"/>
          <w:szCs w:val="28"/>
          <w:lang w:eastAsia="ar-SA"/>
        </w:rPr>
        <w:t>с 01 февраля 2018</w:t>
      </w:r>
      <w:r w:rsidRPr="00E456B3">
        <w:rPr>
          <w:rFonts w:ascii="Times New Roman" w:eastAsia="Times New Roman" w:hAnsi="Times New Roman" w:cs="Times New Roman"/>
          <w:sz w:val="28"/>
          <w:szCs w:val="28"/>
          <w:lang w:eastAsia="ar-SA"/>
        </w:rPr>
        <w:t xml:space="preserve"> года.</w:t>
      </w:r>
    </w:p>
    <w:p w:rsidR="00E456B3" w:rsidRPr="00E456B3" w:rsidRDefault="00E456B3" w:rsidP="00E456B3">
      <w:pPr>
        <w:spacing w:after="0" w:line="240" w:lineRule="auto"/>
        <w:jc w:val="both"/>
        <w:rPr>
          <w:rFonts w:ascii="Times New Roman" w:eastAsia="Times New Roman" w:hAnsi="Times New Roman" w:cs="Times New Roman"/>
          <w:sz w:val="28"/>
          <w:szCs w:val="20"/>
          <w:lang w:eastAsia="ar-SA"/>
        </w:rPr>
      </w:pPr>
    </w:p>
    <w:p w:rsidR="00E456B3" w:rsidRPr="00E456B3" w:rsidRDefault="00E456B3" w:rsidP="00E456B3">
      <w:pPr>
        <w:spacing w:after="0" w:line="240" w:lineRule="auto"/>
        <w:jc w:val="both"/>
        <w:rPr>
          <w:rFonts w:ascii="Times New Roman" w:eastAsia="Times New Roman" w:hAnsi="Times New Roman" w:cs="Times New Roman"/>
          <w:sz w:val="28"/>
          <w:szCs w:val="20"/>
          <w:lang w:eastAsia="ar-SA"/>
        </w:rPr>
      </w:pPr>
      <w:r w:rsidRPr="00E456B3">
        <w:rPr>
          <w:rFonts w:ascii="Times New Roman" w:eastAsia="Times New Roman" w:hAnsi="Times New Roman" w:cs="Times New Roman"/>
          <w:sz w:val="28"/>
          <w:szCs w:val="20"/>
          <w:lang w:eastAsia="ar-SA"/>
        </w:rPr>
        <w:t xml:space="preserve">Глава Администрации  </w:t>
      </w:r>
      <w:proofErr w:type="spellStart"/>
      <w:r w:rsidRPr="00E456B3">
        <w:rPr>
          <w:rFonts w:ascii="Times New Roman" w:eastAsia="Times New Roman" w:hAnsi="Times New Roman" w:cs="Times New Roman"/>
          <w:sz w:val="28"/>
          <w:szCs w:val="20"/>
          <w:lang w:eastAsia="ar-SA"/>
        </w:rPr>
        <w:t>Калитвенского</w:t>
      </w:r>
      <w:proofErr w:type="spellEnd"/>
    </w:p>
    <w:p w:rsidR="00E456B3" w:rsidRPr="00E456B3" w:rsidRDefault="00E456B3" w:rsidP="00E456B3">
      <w:pPr>
        <w:spacing w:after="0" w:line="240" w:lineRule="auto"/>
        <w:jc w:val="both"/>
        <w:rPr>
          <w:rFonts w:ascii="Times New Roman" w:eastAsia="Times New Roman" w:hAnsi="Times New Roman" w:cs="Times New Roman"/>
          <w:sz w:val="28"/>
          <w:szCs w:val="20"/>
          <w:lang w:eastAsia="ar-SA"/>
        </w:rPr>
      </w:pPr>
      <w:r w:rsidRPr="00E456B3">
        <w:rPr>
          <w:rFonts w:ascii="Times New Roman" w:eastAsia="Times New Roman" w:hAnsi="Times New Roman" w:cs="Times New Roman"/>
          <w:sz w:val="28"/>
          <w:szCs w:val="20"/>
          <w:lang w:eastAsia="ar-SA"/>
        </w:rPr>
        <w:t xml:space="preserve">сельского поселения                                               </w:t>
      </w:r>
      <w:r>
        <w:rPr>
          <w:rFonts w:ascii="Times New Roman" w:eastAsia="Times New Roman" w:hAnsi="Times New Roman" w:cs="Times New Roman"/>
          <w:sz w:val="28"/>
          <w:szCs w:val="20"/>
          <w:lang w:eastAsia="ar-SA"/>
        </w:rPr>
        <w:t xml:space="preserve">                             </w:t>
      </w:r>
      <w:proofErr w:type="spellStart"/>
      <w:r w:rsidRPr="00E456B3">
        <w:rPr>
          <w:rFonts w:ascii="Times New Roman" w:eastAsia="Times New Roman" w:hAnsi="Times New Roman" w:cs="Times New Roman"/>
          <w:sz w:val="28"/>
          <w:szCs w:val="20"/>
          <w:lang w:eastAsia="ar-SA"/>
        </w:rPr>
        <w:t>С.В.Разуваев</w:t>
      </w:r>
      <w:proofErr w:type="spellEnd"/>
    </w:p>
    <w:p w:rsidR="00E456B3" w:rsidRPr="00E456B3" w:rsidRDefault="00E456B3" w:rsidP="00E456B3">
      <w:pPr>
        <w:spacing w:after="0" w:line="240" w:lineRule="auto"/>
        <w:jc w:val="both"/>
        <w:rPr>
          <w:rFonts w:ascii="Times New Roman" w:eastAsia="Times New Roman" w:hAnsi="Times New Roman" w:cs="Times New Roman"/>
          <w:sz w:val="28"/>
          <w:szCs w:val="20"/>
          <w:lang w:eastAsia="ar-SA"/>
        </w:rPr>
      </w:pPr>
    </w:p>
    <w:p w:rsidR="00E456B3" w:rsidRPr="00E456B3" w:rsidRDefault="00E456B3" w:rsidP="00E456B3">
      <w:pPr>
        <w:spacing w:after="0" w:line="240" w:lineRule="auto"/>
        <w:jc w:val="both"/>
        <w:rPr>
          <w:rFonts w:ascii="Times New Roman" w:eastAsia="Times New Roman" w:hAnsi="Times New Roman" w:cs="Times New Roman"/>
          <w:sz w:val="28"/>
          <w:szCs w:val="28"/>
          <w:lang w:eastAsia="ar-SA"/>
        </w:rPr>
      </w:pPr>
    </w:p>
    <w:p w:rsidR="00E456B3" w:rsidRDefault="00E456B3" w:rsidP="00E456B3">
      <w:pPr>
        <w:spacing w:after="0" w:line="240" w:lineRule="auto"/>
        <w:jc w:val="right"/>
        <w:rPr>
          <w:rFonts w:ascii="Times New Roman" w:eastAsia="Times New Roman" w:hAnsi="Times New Roman" w:cs="Times New Roman"/>
          <w:sz w:val="24"/>
          <w:szCs w:val="24"/>
          <w:lang w:eastAsia="ar-SA"/>
        </w:rPr>
      </w:pPr>
    </w:p>
    <w:p w:rsidR="00E456B3" w:rsidRPr="00E456B3" w:rsidRDefault="00E456B3" w:rsidP="00E456B3">
      <w:pPr>
        <w:spacing w:after="0" w:line="240" w:lineRule="auto"/>
        <w:jc w:val="right"/>
        <w:rPr>
          <w:rFonts w:ascii="Times New Roman" w:eastAsia="Times New Roman" w:hAnsi="Times New Roman" w:cs="Times New Roman"/>
          <w:sz w:val="24"/>
          <w:szCs w:val="24"/>
          <w:lang w:eastAsia="ar-SA"/>
        </w:rPr>
      </w:pPr>
      <w:r w:rsidRPr="00E456B3">
        <w:rPr>
          <w:rFonts w:ascii="Times New Roman" w:eastAsia="Times New Roman" w:hAnsi="Times New Roman" w:cs="Times New Roman"/>
          <w:sz w:val="24"/>
          <w:szCs w:val="24"/>
          <w:lang w:eastAsia="ar-SA"/>
        </w:rPr>
        <w:lastRenderedPageBreak/>
        <w:t>Приложение</w:t>
      </w:r>
    </w:p>
    <w:p w:rsidR="00E456B3" w:rsidRPr="00E456B3" w:rsidRDefault="00E456B3" w:rsidP="00E456B3">
      <w:pPr>
        <w:spacing w:after="0" w:line="240" w:lineRule="auto"/>
        <w:jc w:val="right"/>
        <w:rPr>
          <w:rFonts w:ascii="Times New Roman" w:eastAsia="Times New Roman" w:hAnsi="Times New Roman" w:cs="Times New Roman"/>
          <w:sz w:val="24"/>
          <w:szCs w:val="24"/>
          <w:lang w:eastAsia="ar-SA"/>
        </w:rPr>
      </w:pPr>
      <w:r w:rsidRPr="00E456B3">
        <w:rPr>
          <w:rFonts w:ascii="Times New Roman" w:eastAsia="Times New Roman" w:hAnsi="Times New Roman" w:cs="Times New Roman"/>
          <w:sz w:val="24"/>
          <w:szCs w:val="24"/>
          <w:lang w:eastAsia="ar-SA"/>
        </w:rPr>
        <w:t xml:space="preserve">                                                                                           к постановлению Администрации</w:t>
      </w:r>
    </w:p>
    <w:p w:rsidR="00E456B3" w:rsidRPr="00E456B3" w:rsidRDefault="00E456B3" w:rsidP="00E456B3">
      <w:pPr>
        <w:spacing w:after="0" w:line="240" w:lineRule="auto"/>
        <w:jc w:val="right"/>
        <w:rPr>
          <w:rFonts w:ascii="Times New Roman" w:eastAsia="Times New Roman" w:hAnsi="Times New Roman" w:cs="Times New Roman"/>
          <w:sz w:val="24"/>
          <w:szCs w:val="24"/>
          <w:lang w:eastAsia="ar-SA"/>
        </w:rPr>
      </w:pPr>
      <w:r w:rsidRPr="00E456B3">
        <w:rPr>
          <w:rFonts w:ascii="Times New Roman" w:eastAsia="Times New Roman" w:hAnsi="Times New Roman" w:cs="Times New Roman"/>
          <w:sz w:val="24"/>
          <w:szCs w:val="24"/>
          <w:lang w:eastAsia="ar-SA"/>
        </w:rPr>
        <w:t xml:space="preserve">                                                                                                        </w:t>
      </w:r>
      <w:proofErr w:type="spellStart"/>
      <w:r w:rsidRPr="00E456B3">
        <w:rPr>
          <w:rFonts w:ascii="Times New Roman" w:eastAsia="Times New Roman" w:hAnsi="Times New Roman" w:cs="Times New Roman"/>
          <w:sz w:val="24"/>
          <w:szCs w:val="24"/>
          <w:lang w:eastAsia="ar-SA"/>
        </w:rPr>
        <w:t>Калитвенского</w:t>
      </w:r>
      <w:proofErr w:type="spellEnd"/>
      <w:r w:rsidRPr="00E456B3">
        <w:rPr>
          <w:rFonts w:ascii="Times New Roman" w:eastAsia="Times New Roman" w:hAnsi="Times New Roman" w:cs="Times New Roman"/>
          <w:sz w:val="24"/>
          <w:szCs w:val="24"/>
          <w:lang w:eastAsia="ar-SA"/>
        </w:rPr>
        <w:t xml:space="preserve"> сельского поселения </w:t>
      </w:r>
    </w:p>
    <w:p w:rsidR="00E456B3" w:rsidRPr="00E456B3" w:rsidRDefault="00E456B3" w:rsidP="00E456B3">
      <w:pPr>
        <w:spacing w:after="0" w:line="240" w:lineRule="auto"/>
        <w:jc w:val="right"/>
        <w:rPr>
          <w:rFonts w:ascii="Times New Roman" w:eastAsia="Times New Roman" w:hAnsi="Times New Roman" w:cs="Times New Roman"/>
          <w:sz w:val="24"/>
          <w:szCs w:val="24"/>
          <w:lang w:eastAsia="ar-SA"/>
        </w:rPr>
      </w:pPr>
      <w:r w:rsidRPr="00E456B3">
        <w:rPr>
          <w:rFonts w:ascii="Times New Roman" w:eastAsia="Times New Roman" w:hAnsi="Times New Roman" w:cs="Times New Roman"/>
          <w:sz w:val="24"/>
          <w:szCs w:val="24"/>
          <w:lang w:eastAsia="ar-SA"/>
        </w:rPr>
        <w:t xml:space="preserve">                                                                                               от </w:t>
      </w:r>
      <w:r>
        <w:rPr>
          <w:rFonts w:ascii="Times New Roman" w:eastAsia="Times New Roman" w:hAnsi="Times New Roman" w:cs="Times New Roman"/>
          <w:sz w:val="24"/>
          <w:szCs w:val="24"/>
          <w:lang w:eastAsia="ar-SA"/>
        </w:rPr>
        <w:t>«19</w:t>
      </w:r>
      <w:r w:rsidRPr="00E456B3">
        <w:rPr>
          <w:rFonts w:ascii="Times New Roman" w:eastAsia="Times New Roman" w:hAnsi="Times New Roman" w:cs="Times New Roman"/>
          <w:sz w:val="24"/>
          <w:szCs w:val="24"/>
          <w:lang w:eastAsia="ar-SA"/>
        </w:rPr>
        <w:t>»  февраля  201</w:t>
      </w:r>
      <w:r>
        <w:rPr>
          <w:rFonts w:ascii="Times New Roman" w:eastAsia="Times New Roman" w:hAnsi="Times New Roman" w:cs="Times New Roman"/>
          <w:sz w:val="24"/>
          <w:szCs w:val="24"/>
          <w:lang w:eastAsia="ar-SA"/>
        </w:rPr>
        <w:t>8</w:t>
      </w:r>
      <w:r w:rsidRPr="00E456B3">
        <w:rPr>
          <w:rFonts w:ascii="Times New Roman" w:eastAsia="Times New Roman" w:hAnsi="Times New Roman" w:cs="Times New Roman"/>
          <w:sz w:val="24"/>
          <w:szCs w:val="24"/>
          <w:lang w:eastAsia="ar-SA"/>
        </w:rPr>
        <w:t xml:space="preserve"> г. № 6</w:t>
      </w:r>
    </w:p>
    <w:p w:rsidR="00E456B3" w:rsidRPr="00E456B3" w:rsidRDefault="00E456B3" w:rsidP="00E456B3">
      <w:pPr>
        <w:tabs>
          <w:tab w:val="left" w:pos="7371"/>
        </w:tabs>
        <w:suppressAutoHyphens/>
        <w:spacing w:after="0" w:line="240" w:lineRule="auto"/>
        <w:jc w:val="center"/>
        <w:rPr>
          <w:rFonts w:ascii="Times New Roman" w:eastAsia="Times New Roman" w:hAnsi="Times New Roman" w:cs="Times New Roman"/>
          <w:b/>
          <w:sz w:val="28"/>
          <w:szCs w:val="28"/>
          <w:lang w:eastAsia="ar-SA"/>
        </w:rPr>
      </w:pPr>
      <w:r w:rsidRPr="00E456B3">
        <w:rPr>
          <w:rFonts w:ascii="Times New Roman" w:eastAsia="Times New Roman" w:hAnsi="Times New Roman" w:cs="Times New Roman"/>
          <w:b/>
          <w:sz w:val="28"/>
          <w:szCs w:val="28"/>
          <w:lang w:eastAsia="ar-SA"/>
        </w:rPr>
        <w:t>ПРЕЙСКУРАНТ ЦЕН</w:t>
      </w:r>
    </w:p>
    <w:p w:rsidR="00E456B3" w:rsidRPr="00E456B3" w:rsidRDefault="00E456B3" w:rsidP="00E456B3">
      <w:pPr>
        <w:tabs>
          <w:tab w:val="left" w:pos="7371"/>
        </w:tabs>
        <w:suppressAutoHyphens/>
        <w:spacing w:after="0" w:line="240" w:lineRule="auto"/>
        <w:jc w:val="center"/>
        <w:rPr>
          <w:rFonts w:ascii="Times New Roman" w:eastAsia="Times New Roman" w:hAnsi="Times New Roman" w:cs="Times New Roman"/>
          <w:b/>
          <w:sz w:val="28"/>
          <w:szCs w:val="28"/>
          <w:lang w:eastAsia="ar-SA"/>
        </w:rPr>
      </w:pPr>
      <w:r w:rsidRPr="00E456B3">
        <w:rPr>
          <w:rFonts w:ascii="Times New Roman" w:eastAsia="Times New Roman" w:hAnsi="Times New Roman" w:cs="Times New Roman"/>
          <w:b/>
          <w:sz w:val="28"/>
          <w:szCs w:val="28"/>
          <w:lang w:eastAsia="ar-SA"/>
        </w:rPr>
        <w:t xml:space="preserve">на гарантированный перечень услуг по погребению, предоставляемых на территории </w:t>
      </w:r>
      <w:proofErr w:type="spellStart"/>
      <w:r w:rsidRPr="00E456B3">
        <w:rPr>
          <w:rFonts w:ascii="Times New Roman" w:eastAsia="Times New Roman" w:hAnsi="Times New Roman" w:cs="Times New Roman"/>
          <w:b/>
          <w:sz w:val="28"/>
          <w:szCs w:val="28"/>
          <w:lang w:eastAsia="ar-SA"/>
        </w:rPr>
        <w:t>Калитвенского</w:t>
      </w:r>
      <w:proofErr w:type="spellEnd"/>
      <w:r w:rsidRPr="00E456B3">
        <w:rPr>
          <w:rFonts w:ascii="Times New Roman" w:eastAsia="Times New Roman" w:hAnsi="Times New Roman" w:cs="Times New Roman"/>
          <w:b/>
          <w:sz w:val="28"/>
          <w:szCs w:val="28"/>
          <w:lang w:eastAsia="ar-SA"/>
        </w:rPr>
        <w:t xml:space="preserve"> сельского поселения, с учетом качественных характеристик</w:t>
      </w:r>
    </w:p>
    <w:p w:rsidR="00E456B3" w:rsidRPr="00E456B3" w:rsidRDefault="00E456B3" w:rsidP="00E456B3">
      <w:pPr>
        <w:widowControl w:val="0"/>
        <w:spacing w:after="0" w:line="240" w:lineRule="auto"/>
        <w:ind w:left="-284"/>
        <w:jc w:val="center"/>
        <w:rPr>
          <w:rFonts w:ascii="Times New Roman" w:eastAsia="Times New Roman" w:hAnsi="Times New Roman" w:cs="Times New Roman"/>
          <w:sz w:val="28"/>
          <w:szCs w:val="28"/>
          <w:lang w:eastAsia="ru-RU"/>
        </w:rPr>
      </w:pPr>
    </w:p>
    <w:tbl>
      <w:tblPr>
        <w:tblW w:w="10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58"/>
        <w:gridCol w:w="2530"/>
        <w:gridCol w:w="4558"/>
        <w:gridCol w:w="1440"/>
        <w:gridCol w:w="1548"/>
      </w:tblGrid>
      <w:tr w:rsidR="00E456B3" w:rsidRPr="00E456B3" w:rsidTr="00B80197">
        <w:trPr>
          <w:jc w:val="center"/>
        </w:trPr>
        <w:tc>
          <w:tcPr>
            <w:tcW w:w="458" w:type="dxa"/>
          </w:tcPr>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 xml:space="preserve">№ </w:t>
            </w:r>
            <w:proofErr w:type="gramStart"/>
            <w:r w:rsidRPr="00E456B3">
              <w:rPr>
                <w:rFonts w:ascii="Times New Roman" w:eastAsia="Times New Roman" w:hAnsi="Times New Roman" w:cs="Times New Roman"/>
                <w:lang w:eastAsia="ru-RU"/>
              </w:rPr>
              <w:t>п</w:t>
            </w:r>
            <w:proofErr w:type="gramEnd"/>
            <w:r w:rsidRPr="00E456B3">
              <w:rPr>
                <w:rFonts w:ascii="Times New Roman" w:eastAsia="Times New Roman" w:hAnsi="Times New Roman" w:cs="Times New Roman"/>
                <w:lang w:eastAsia="ru-RU"/>
              </w:rPr>
              <w:t>/п</w:t>
            </w:r>
          </w:p>
        </w:tc>
        <w:tc>
          <w:tcPr>
            <w:tcW w:w="2530" w:type="dxa"/>
          </w:tcPr>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Наименование услуг</w:t>
            </w:r>
          </w:p>
        </w:tc>
        <w:tc>
          <w:tcPr>
            <w:tcW w:w="4558" w:type="dxa"/>
          </w:tcPr>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Качественная характеристика</w:t>
            </w:r>
          </w:p>
        </w:tc>
        <w:tc>
          <w:tcPr>
            <w:tcW w:w="1440" w:type="dxa"/>
          </w:tcPr>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Ед.</w:t>
            </w:r>
          </w:p>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измерения</w:t>
            </w:r>
          </w:p>
        </w:tc>
        <w:tc>
          <w:tcPr>
            <w:tcW w:w="1548" w:type="dxa"/>
          </w:tcPr>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Цена</w:t>
            </w:r>
          </w:p>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(руб. коп.)</w:t>
            </w:r>
          </w:p>
        </w:tc>
      </w:tr>
      <w:tr w:rsidR="00E456B3" w:rsidRPr="00E456B3" w:rsidTr="00B80197">
        <w:trPr>
          <w:jc w:val="center"/>
        </w:trPr>
        <w:tc>
          <w:tcPr>
            <w:tcW w:w="10534" w:type="dxa"/>
            <w:gridSpan w:val="5"/>
          </w:tcPr>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 xml:space="preserve">Гарантированный перечень услуг по погребению, предоставляемых супругу, близким родственникам, иным родственникам, законному представителю или иному лицу, взявшему на себя обязанность осуществить </w:t>
            </w:r>
          </w:p>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 xml:space="preserve">погребение умершего согласно статье 9 Федерального закона от 12.01.1996 № 8-ФЗ </w:t>
            </w:r>
          </w:p>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«О погребении и похоронном деле»</w:t>
            </w:r>
          </w:p>
        </w:tc>
      </w:tr>
      <w:tr w:rsidR="00E456B3" w:rsidRPr="00E456B3" w:rsidTr="00B80197">
        <w:trPr>
          <w:jc w:val="center"/>
        </w:trPr>
        <w:tc>
          <w:tcPr>
            <w:tcW w:w="458" w:type="dxa"/>
            <w:vMerge w:val="restart"/>
          </w:tcPr>
          <w:p w:rsidR="00E456B3" w:rsidRPr="00E456B3" w:rsidRDefault="00E456B3" w:rsidP="00E456B3">
            <w:pPr>
              <w:spacing w:after="0" w:line="240" w:lineRule="auto"/>
              <w:jc w:val="center"/>
              <w:rPr>
                <w:rFonts w:ascii="Times New Roman" w:eastAsia="Times New Roman" w:hAnsi="Times New Roman" w:cs="Times New Roman"/>
                <w:lang w:eastAsia="ru-RU"/>
              </w:rPr>
            </w:pPr>
          </w:p>
          <w:p w:rsidR="00E456B3" w:rsidRPr="00E456B3" w:rsidRDefault="00E456B3" w:rsidP="00E456B3">
            <w:pPr>
              <w:spacing w:after="0" w:line="240" w:lineRule="auto"/>
              <w:jc w:val="center"/>
              <w:rPr>
                <w:rFonts w:ascii="Times New Roman" w:eastAsia="Times New Roman" w:hAnsi="Times New Roman" w:cs="Times New Roman"/>
                <w:lang w:eastAsia="ru-RU"/>
              </w:rPr>
            </w:pPr>
          </w:p>
          <w:p w:rsidR="00E456B3" w:rsidRPr="00E456B3" w:rsidRDefault="00E456B3" w:rsidP="00E456B3">
            <w:pPr>
              <w:spacing w:after="0" w:line="240" w:lineRule="auto"/>
              <w:jc w:val="center"/>
              <w:rPr>
                <w:rFonts w:ascii="Times New Roman" w:eastAsia="Times New Roman" w:hAnsi="Times New Roman" w:cs="Times New Roman"/>
                <w:lang w:eastAsia="ru-RU"/>
              </w:rPr>
            </w:pPr>
          </w:p>
          <w:p w:rsidR="00E456B3" w:rsidRPr="00E456B3" w:rsidRDefault="00E456B3" w:rsidP="00E456B3">
            <w:pPr>
              <w:spacing w:after="0" w:line="240" w:lineRule="auto"/>
              <w:jc w:val="center"/>
              <w:rPr>
                <w:rFonts w:ascii="Times New Roman" w:eastAsia="Times New Roman" w:hAnsi="Times New Roman" w:cs="Times New Roman"/>
                <w:lang w:eastAsia="ru-RU"/>
              </w:rPr>
            </w:pPr>
          </w:p>
          <w:p w:rsidR="00E456B3" w:rsidRPr="00E456B3" w:rsidRDefault="00E456B3" w:rsidP="00E456B3">
            <w:pPr>
              <w:spacing w:after="0" w:line="240" w:lineRule="auto"/>
              <w:jc w:val="center"/>
              <w:rPr>
                <w:rFonts w:ascii="Times New Roman" w:eastAsia="Times New Roman" w:hAnsi="Times New Roman" w:cs="Times New Roman"/>
                <w:lang w:eastAsia="ru-RU"/>
              </w:rPr>
            </w:pPr>
          </w:p>
          <w:p w:rsidR="00E456B3" w:rsidRPr="00E456B3" w:rsidRDefault="00E456B3" w:rsidP="00E456B3">
            <w:pPr>
              <w:spacing w:after="0" w:line="240" w:lineRule="auto"/>
              <w:jc w:val="center"/>
              <w:rPr>
                <w:rFonts w:ascii="Times New Roman" w:eastAsia="Times New Roman" w:hAnsi="Times New Roman" w:cs="Times New Roman"/>
                <w:lang w:eastAsia="ru-RU"/>
              </w:rPr>
            </w:pPr>
          </w:p>
          <w:p w:rsidR="00E456B3" w:rsidRPr="00E456B3" w:rsidRDefault="00E456B3" w:rsidP="00E456B3">
            <w:pPr>
              <w:spacing w:after="0" w:line="240" w:lineRule="auto"/>
              <w:jc w:val="center"/>
              <w:rPr>
                <w:rFonts w:ascii="Times New Roman" w:eastAsia="Times New Roman" w:hAnsi="Times New Roman" w:cs="Times New Roman"/>
                <w:lang w:eastAsia="ru-RU"/>
              </w:rPr>
            </w:pPr>
          </w:p>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1.</w:t>
            </w:r>
          </w:p>
        </w:tc>
        <w:tc>
          <w:tcPr>
            <w:tcW w:w="2530" w:type="dxa"/>
            <w:vMerge w:val="restart"/>
          </w:tcPr>
          <w:p w:rsidR="00E456B3" w:rsidRPr="00E456B3" w:rsidRDefault="00E456B3" w:rsidP="00E456B3">
            <w:pPr>
              <w:spacing w:after="0" w:line="240" w:lineRule="auto"/>
              <w:jc w:val="center"/>
              <w:rPr>
                <w:rFonts w:ascii="Times New Roman" w:eastAsia="Times New Roman" w:hAnsi="Times New Roman" w:cs="Times New Roman"/>
                <w:lang w:eastAsia="ru-RU"/>
              </w:rPr>
            </w:pPr>
          </w:p>
          <w:p w:rsidR="00E456B3" w:rsidRPr="00E456B3" w:rsidRDefault="00E456B3" w:rsidP="00E456B3">
            <w:pPr>
              <w:spacing w:after="0" w:line="240" w:lineRule="auto"/>
              <w:jc w:val="center"/>
              <w:rPr>
                <w:rFonts w:ascii="Times New Roman" w:eastAsia="Times New Roman" w:hAnsi="Times New Roman" w:cs="Times New Roman"/>
                <w:lang w:eastAsia="ru-RU"/>
              </w:rPr>
            </w:pPr>
          </w:p>
          <w:p w:rsidR="00E456B3" w:rsidRPr="00E456B3" w:rsidRDefault="00E456B3" w:rsidP="00E456B3">
            <w:pPr>
              <w:spacing w:after="0" w:line="240" w:lineRule="auto"/>
              <w:jc w:val="center"/>
              <w:rPr>
                <w:rFonts w:ascii="Times New Roman" w:eastAsia="Times New Roman" w:hAnsi="Times New Roman" w:cs="Times New Roman"/>
                <w:lang w:eastAsia="ru-RU"/>
              </w:rPr>
            </w:pPr>
          </w:p>
          <w:p w:rsidR="00E456B3" w:rsidRPr="00E456B3" w:rsidRDefault="00E456B3" w:rsidP="00E456B3">
            <w:pPr>
              <w:spacing w:after="0" w:line="240" w:lineRule="auto"/>
              <w:jc w:val="center"/>
              <w:rPr>
                <w:rFonts w:ascii="Times New Roman" w:eastAsia="Times New Roman" w:hAnsi="Times New Roman" w:cs="Times New Roman"/>
                <w:lang w:eastAsia="ru-RU"/>
              </w:rPr>
            </w:pPr>
          </w:p>
          <w:p w:rsidR="00E456B3" w:rsidRPr="00E456B3" w:rsidRDefault="00E456B3" w:rsidP="00E456B3">
            <w:pPr>
              <w:spacing w:after="0" w:line="240" w:lineRule="auto"/>
              <w:jc w:val="center"/>
              <w:rPr>
                <w:rFonts w:ascii="Times New Roman" w:eastAsia="Times New Roman" w:hAnsi="Times New Roman" w:cs="Times New Roman"/>
                <w:lang w:eastAsia="ru-RU"/>
              </w:rPr>
            </w:pPr>
          </w:p>
          <w:p w:rsidR="00E456B3" w:rsidRPr="00E456B3" w:rsidRDefault="00E456B3" w:rsidP="00E456B3">
            <w:pPr>
              <w:spacing w:after="0" w:line="240" w:lineRule="auto"/>
              <w:jc w:val="center"/>
              <w:rPr>
                <w:rFonts w:ascii="Times New Roman" w:eastAsia="Times New Roman" w:hAnsi="Times New Roman" w:cs="Times New Roman"/>
                <w:lang w:eastAsia="ru-RU"/>
              </w:rPr>
            </w:pPr>
          </w:p>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Оформление документов, необходимых для погребения на кладбище</w:t>
            </w:r>
          </w:p>
          <w:p w:rsidR="00E456B3" w:rsidRPr="00E456B3" w:rsidRDefault="00E456B3" w:rsidP="00E456B3">
            <w:pPr>
              <w:spacing w:after="0" w:line="240" w:lineRule="auto"/>
              <w:jc w:val="center"/>
              <w:rPr>
                <w:rFonts w:ascii="Times New Roman" w:eastAsia="Times New Roman" w:hAnsi="Times New Roman" w:cs="Times New Roman"/>
                <w:lang w:eastAsia="ru-RU"/>
              </w:rPr>
            </w:pPr>
          </w:p>
        </w:tc>
        <w:tc>
          <w:tcPr>
            <w:tcW w:w="4558" w:type="dxa"/>
          </w:tcPr>
          <w:p w:rsidR="00E456B3" w:rsidRPr="00E456B3" w:rsidRDefault="00E456B3" w:rsidP="00E456B3">
            <w:pPr>
              <w:spacing w:after="0" w:line="240" w:lineRule="auto"/>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 Документы на отвод участка для захоронения</w:t>
            </w:r>
          </w:p>
          <w:p w:rsidR="00E456B3" w:rsidRPr="00E456B3" w:rsidRDefault="00E456B3" w:rsidP="00E456B3">
            <w:pPr>
              <w:spacing w:after="0" w:line="240" w:lineRule="auto"/>
              <w:rPr>
                <w:rFonts w:ascii="Times New Roman" w:eastAsia="Times New Roman" w:hAnsi="Times New Roman" w:cs="Times New Roman"/>
                <w:lang w:eastAsia="ru-RU"/>
              </w:rPr>
            </w:pPr>
          </w:p>
        </w:tc>
        <w:tc>
          <w:tcPr>
            <w:tcW w:w="1440" w:type="dxa"/>
            <w:vAlign w:val="center"/>
          </w:tcPr>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1 оформление</w:t>
            </w:r>
          </w:p>
        </w:tc>
        <w:tc>
          <w:tcPr>
            <w:tcW w:w="1548" w:type="dxa"/>
            <w:vAlign w:val="center"/>
          </w:tcPr>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руб.</w:t>
            </w:r>
          </w:p>
        </w:tc>
      </w:tr>
      <w:tr w:rsidR="00E456B3" w:rsidRPr="00E456B3" w:rsidTr="00B80197">
        <w:trPr>
          <w:jc w:val="center"/>
        </w:trPr>
        <w:tc>
          <w:tcPr>
            <w:tcW w:w="458" w:type="dxa"/>
            <w:vMerge/>
          </w:tcPr>
          <w:p w:rsidR="00E456B3" w:rsidRPr="00E456B3" w:rsidRDefault="00E456B3" w:rsidP="00E456B3">
            <w:pPr>
              <w:spacing w:after="0" w:line="240" w:lineRule="auto"/>
              <w:jc w:val="center"/>
              <w:rPr>
                <w:rFonts w:ascii="Times New Roman" w:eastAsia="Times New Roman" w:hAnsi="Times New Roman" w:cs="Times New Roman"/>
                <w:lang w:eastAsia="ru-RU"/>
              </w:rPr>
            </w:pPr>
          </w:p>
        </w:tc>
        <w:tc>
          <w:tcPr>
            <w:tcW w:w="2530" w:type="dxa"/>
            <w:vMerge/>
          </w:tcPr>
          <w:p w:rsidR="00E456B3" w:rsidRPr="00E456B3" w:rsidRDefault="00E456B3" w:rsidP="00E456B3">
            <w:pPr>
              <w:spacing w:after="0" w:line="240" w:lineRule="auto"/>
              <w:rPr>
                <w:rFonts w:ascii="Times New Roman" w:eastAsia="Times New Roman" w:hAnsi="Times New Roman" w:cs="Times New Roman"/>
                <w:lang w:eastAsia="ru-RU"/>
              </w:rPr>
            </w:pPr>
          </w:p>
        </w:tc>
        <w:tc>
          <w:tcPr>
            <w:tcW w:w="4558" w:type="dxa"/>
          </w:tcPr>
          <w:p w:rsidR="00E456B3" w:rsidRPr="00E456B3" w:rsidRDefault="00E456B3" w:rsidP="00E456B3">
            <w:pPr>
              <w:spacing w:after="0" w:line="240" w:lineRule="auto"/>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 документы на повторное захоронение</w:t>
            </w:r>
          </w:p>
        </w:tc>
        <w:tc>
          <w:tcPr>
            <w:tcW w:w="1440" w:type="dxa"/>
            <w:vAlign w:val="center"/>
          </w:tcPr>
          <w:p w:rsidR="00E456B3" w:rsidRPr="00E456B3" w:rsidRDefault="00E456B3" w:rsidP="00E456B3">
            <w:pPr>
              <w:spacing w:after="0" w:line="240" w:lineRule="auto"/>
              <w:jc w:val="center"/>
              <w:rPr>
                <w:rFonts w:ascii="Times New Roman" w:eastAsia="Times New Roman" w:hAnsi="Times New Roman" w:cs="Times New Roman"/>
                <w:lang w:eastAsia="ru-RU"/>
              </w:rPr>
            </w:pPr>
          </w:p>
        </w:tc>
        <w:tc>
          <w:tcPr>
            <w:tcW w:w="1548" w:type="dxa"/>
            <w:vAlign w:val="center"/>
          </w:tcPr>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w:t>
            </w:r>
          </w:p>
        </w:tc>
      </w:tr>
      <w:tr w:rsidR="00E456B3" w:rsidRPr="00E456B3" w:rsidTr="00B80197">
        <w:trPr>
          <w:jc w:val="center"/>
        </w:trPr>
        <w:tc>
          <w:tcPr>
            <w:tcW w:w="458" w:type="dxa"/>
            <w:vMerge/>
          </w:tcPr>
          <w:p w:rsidR="00E456B3" w:rsidRPr="00E456B3" w:rsidRDefault="00E456B3" w:rsidP="00E456B3">
            <w:pPr>
              <w:spacing w:after="0" w:line="240" w:lineRule="auto"/>
              <w:jc w:val="center"/>
              <w:rPr>
                <w:rFonts w:ascii="Times New Roman" w:eastAsia="Times New Roman" w:hAnsi="Times New Roman" w:cs="Times New Roman"/>
                <w:lang w:eastAsia="ru-RU"/>
              </w:rPr>
            </w:pPr>
          </w:p>
        </w:tc>
        <w:tc>
          <w:tcPr>
            <w:tcW w:w="2530" w:type="dxa"/>
            <w:vMerge/>
          </w:tcPr>
          <w:p w:rsidR="00E456B3" w:rsidRPr="00E456B3" w:rsidRDefault="00E456B3" w:rsidP="00E456B3">
            <w:pPr>
              <w:spacing w:after="0" w:line="240" w:lineRule="auto"/>
              <w:rPr>
                <w:rFonts w:ascii="Times New Roman" w:eastAsia="Times New Roman" w:hAnsi="Times New Roman" w:cs="Times New Roman"/>
                <w:lang w:eastAsia="ru-RU"/>
              </w:rPr>
            </w:pPr>
          </w:p>
        </w:tc>
        <w:tc>
          <w:tcPr>
            <w:tcW w:w="4558" w:type="dxa"/>
          </w:tcPr>
          <w:p w:rsidR="00E456B3" w:rsidRPr="00E456B3" w:rsidRDefault="00E456B3" w:rsidP="00E456B3">
            <w:pPr>
              <w:spacing w:after="0" w:line="240" w:lineRule="auto"/>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 счет заказ на похороны и получение платы за услуги</w:t>
            </w:r>
          </w:p>
        </w:tc>
        <w:tc>
          <w:tcPr>
            <w:tcW w:w="1440" w:type="dxa"/>
            <w:vAlign w:val="center"/>
          </w:tcPr>
          <w:p w:rsidR="00E456B3" w:rsidRPr="00E456B3" w:rsidRDefault="00E456B3" w:rsidP="00E456B3">
            <w:pPr>
              <w:spacing w:after="0" w:line="240" w:lineRule="auto"/>
              <w:jc w:val="center"/>
              <w:rPr>
                <w:rFonts w:ascii="Times New Roman" w:eastAsia="Times New Roman" w:hAnsi="Times New Roman" w:cs="Times New Roman"/>
                <w:lang w:eastAsia="ru-RU"/>
              </w:rPr>
            </w:pPr>
          </w:p>
        </w:tc>
        <w:tc>
          <w:tcPr>
            <w:tcW w:w="1548" w:type="dxa"/>
            <w:vAlign w:val="center"/>
          </w:tcPr>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w:t>
            </w:r>
          </w:p>
        </w:tc>
      </w:tr>
      <w:tr w:rsidR="00E456B3" w:rsidRPr="00E456B3" w:rsidTr="00B80197">
        <w:trPr>
          <w:jc w:val="center"/>
        </w:trPr>
        <w:tc>
          <w:tcPr>
            <w:tcW w:w="458" w:type="dxa"/>
            <w:vMerge/>
          </w:tcPr>
          <w:p w:rsidR="00E456B3" w:rsidRPr="00E456B3" w:rsidRDefault="00E456B3" w:rsidP="00E456B3">
            <w:pPr>
              <w:spacing w:after="0" w:line="240" w:lineRule="auto"/>
              <w:jc w:val="center"/>
              <w:rPr>
                <w:rFonts w:ascii="Times New Roman" w:eastAsia="Times New Roman" w:hAnsi="Times New Roman" w:cs="Times New Roman"/>
                <w:lang w:eastAsia="ru-RU"/>
              </w:rPr>
            </w:pPr>
          </w:p>
        </w:tc>
        <w:tc>
          <w:tcPr>
            <w:tcW w:w="2530" w:type="dxa"/>
            <w:vMerge/>
          </w:tcPr>
          <w:p w:rsidR="00E456B3" w:rsidRPr="00E456B3" w:rsidRDefault="00E456B3" w:rsidP="00E456B3">
            <w:pPr>
              <w:spacing w:after="0" w:line="240" w:lineRule="auto"/>
              <w:rPr>
                <w:rFonts w:ascii="Times New Roman" w:eastAsia="Times New Roman" w:hAnsi="Times New Roman" w:cs="Times New Roman"/>
                <w:lang w:eastAsia="ru-RU"/>
              </w:rPr>
            </w:pPr>
          </w:p>
        </w:tc>
        <w:tc>
          <w:tcPr>
            <w:tcW w:w="4558" w:type="dxa"/>
          </w:tcPr>
          <w:p w:rsidR="00E456B3" w:rsidRPr="00E456B3" w:rsidRDefault="00E456B3" w:rsidP="00E456B3">
            <w:pPr>
              <w:spacing w:after="0" w:line="240" w:lineRule="auto"/>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 регистрация захоронения умершего в книге установленной формы (ручная или компьютерная обработка документов) с соответствующей отметкой на разбивочном чертеже квартала кладбища</w:t>
            </w:r>
          </w:p>
        </w:tc>
        <w:tc>
          <w:tcPr>
            <w:tcW w:w="1440" w:type="dxa"/>
            <w:vAlign w:val="center"/>
          </w:tcPr>
          <w:p w:rsidR="00E456B3" w:rsidRPr="00E456B3" w:rsidRDefault="00E456B3" w:rsidP="00E456B3">
            <w:pPr>
              <w:spacing w:after="0" w:line="240" w:lineRule="auto"/>
              <w:jc w:val="center"/>
              <w:rPr>
                <w:rFonts w:ascii="Times New Roman" w:eastAsia="Times New Roman" w:hAnsi="Times New Roman" w:cs="Times New Roman"/>
                <w:lang w:eastAsia="ru-RU"/>
              </w:rPr>
            </w:pPr>
          </w:p>
        </w:tc>
        <w:tc>
          <w:tcPr>
            <w:tcW w:w="1548" w:type="dxa"/>
            <w:vAlign w:val="center"/>
          </w:tcPr>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w:t>
            </w:r>
          </w:p>
        </w:tc>
      </w:tr>
      <w:tr w:rsidR="00E456B3" w:rsidRPr="00E456B3" w:rsidTr="00B80197">
        <w:trPr>
          <w:jc w:val="center"/>
        </w:trPr>
        <w:tc>
          <w:tcPr>
            <w:tcW w:w="458" w:type="dxa"/>
            <w:vMerge/>
          </w:tcPr>
          <w:p w:rsidR="00E456B3" w:rsidRPr="00E456B3" w:rsidRDefault="00E456B3" w:rsidP="00E456B3">
            <w:pPr>
              <w:spacing w:after="0" w:line="240" w:lineRule="auto"/>
              <w:jc w:val="center"/>
              <w:rPr>
                <w:rFonts w:ascii="Times New Roman" w:eastAsia="Times New Roman" w:hAnsi="Times New Roman" w:cs="Times New Roman"/>
                <w:lang w:eastAsia="ru-RU"/>
              </w:rPr>
            </w:pPr>
          </w:p>
        </w:tc>
        <w:tc>
          <w:tcPr>
            <w:tcW w:w="2530" w:type="dxa"/>
            <w:vMerge/>
          </w:tcPr>
          <w:p w:rsidR="00E456B3" w:rsidRPr="00E456B3" w:rsidRDefault="00E456B3" w:rsidP="00E456B3">
            <w:pPr>
              <w:spacing w:after="0" w:line="240" w:lineRule="auto"/>
              <w:rPr>
                <w:rFonts w:ascii="Times New Roman" w:eastAsia="Times New Roman" w:hAnsi="Times New Roman" w:cs="Times New Roman"/>
                <w:lang w:eastAsia="ru-RU"/>
              </w:rPr>
            </w:pPr>
          </w:p>
        </w:tc>
        <w:tc>
          <w:tcPr>
            <w:tcW w:w="4558" w:type="dxa"/>
          </w:tcPr>
          <w:p w:rsidR="00E456B3" w:rsidRPr="00E456B3" w:rsidRDefault="00E456B3" w:rsidP="00E456B3">
            <w:pPr>
              <w:spacing w:after="0" w:line="240" w:lineRule="auto"/>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 выдача представителю, ответственному за могилу, удостоверения о захоронении с указанием фамилии, имени, отчества захороненного, номера могилы и даты захоронения</w:t>
            </w:r>
          </w:p>
        </w:tc>
        <w:tc>
          <w:tcPr>
            <w:tcW w:w="1440" w:type="dxa"/>
            <w:vAlign w:val="center"/>
          </w:tcPr>
          <w:p w:rsidR="00E456B3" w:rsidRPr="00E456B3" w:rsidRDefault="00E456B3" w:rsidP="00E456B3">
            <w:pPr>
              <w:spacing w:after="0" w:line="240" w:lineRule="auto"/>
              <w:jc w:val="center"/>
              <w:rPr>
                <w:rFonts w:ascii="Times New Roman" w:eastAsia="Times New Roman" w:hAnsi="Times New Roman" w:cs="Times New Roman"/>
                <w:lang w:eastAsia="ru-RU"/>
              </w:rPr>
            </w:pPr>
          </w:p>
        </w:tc>
        <w:tc>
          <w:tcPr>
            <w:tcW w:w="1548" w:type="dxa"/>
            <w:vAlign w:val="center"/>
          </w:tcPr>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w:t>
            </w:r>
          </w:p>
        </w:tc>
      </w:tr>
      <w:tr w:rsidR="00E456B3" w:rsidRPr="00E456B3" w:rsidTr="00B80197">
        <w:trPr>
          <w:jc w:val="center"/>
        </w:trPr>
        <w:tc>
          <w:tcPr>
            <w:tcW w:w="458" w:type="dxa"/>
          </w:tcPr>
          <w:p w:rsidR="00E456B3" w:rsidRPr="00E456B3" w:rsidRDefault="00E456B3" w:rsidP="00E456B3">
            <w:pPr>
              <w:spacing w:after="0" w:line="240" w:lineRule="auto"/>
              <w:jc w:val="center"/>
              <w:rPr>
                <w:rFonts w:ascii="Times New Roman" w:eastAsia="Times New Roman" w:hAnsi="Times New Roman" w:cs="Times New Roman"/>
                <w:lang w:eastAsia="ru-RU"/>
              </w:rPr>
            </w:pPr>
          </w:p>
          <w:p w:rsidR="00E456B3" w:rsidRPr="00E456B3" w:rsidRDefault="00E456B3" w:rsidP="00E456B3">
            <w:pPr>
              <w:spacing w:after="0" w:line="240" w:lineRule="auto"/>
              <w:jc w:val="center"/>
              <w:rPr>
                <w:rFonts w:ascii="Times New Roman" w:eastAsia="Times New Roman" w:hAnsi="Times New Roman" w:cs="Times New Roman"/>
                <w:lang w:eastAsia="ru-RU"/>
              </w:rPr>
            </w:pPr>
          </w:p>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2.</w:t>
            </w:r>
          </w:p>
        </w:tc>
        <w:tc>
          <w:tcPr>
            <w:tcW w:w="2530" w:type="dxa"/>
          </w:tcPr>
          <w:p w:rsidR="00E456B3" w:rsidRPr="00E456B3" w:rsidRDefault="00E456B3" w:rsidP="00E456B3">
            <w:pPr>
              <w:spacing w:after="0" w:line="240" w:lineRule="auto"/>
              <w:rPr>
                <w:rFonts w:ascii="Times New Roman" w:eastAsia="Times New Roman" w:hAnsi="Times New Roman" w:cs="Times New Roman"/>
                <w:lang w:eastAsia="ru-RU"/>
              </w:rPr>
            </w:pPr>
          </w:p>
          <w:p w:rsidR="00E456B3" w:rsidRPr="00E456B3" w:rsidRDefault="00E456B3" w:rsidP="00E456B3">
            <w:pPr>
              <w:spacing w:after="0" w:line="240" w:lineRule="auto"/>
              <w:rPr>
                <w:rFonts w:ascii="Times New Roman" w:eastAsia="Times New Roman" w:hAnsi="Times New Roman" w:cs="Times New Roman"/>
                <w:lang w:eastAsia="ru-RU"/>
              </w:rPr>
            </w:pPr>
          </w:p>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Изготовление гроба</w:t>
            </w:r>
          </w:p>
        </w:tc>
        <w:tc>
          <w:tcPr>
            <w:tcW w:w="4558" w:type="dxa"/>
          </w:tcPr>
          <w:p w:rsidR="00E456B3" w:rsidRPr="00E456B3" w:rsidRDefault="00E456B3" w:rsidP="00E456B3">
            <w:pPr>
              <w:spacing w:after="0" w:line="240" w:lineRule="auto"/>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Гроб стандартный, строганный, из пиломатериалов толщиной 25-32 мм, обитый внутри и снаружи тканью хлопчатобумажной, с ножками, с подушкой из древесных опилок. Размер 1,95 х 0,65 х 0,44</w:t>
            </w:r>
          </w:p>
        </w:tc>
        <w:tc>
          <w:tcPr>
            <w:tcW w:w="1440" w:type="dxa"/>
            <w:vAlign w:val="center"/>
          </w:tcPr>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1 гроб</w:t>
            </w:r>
          </w:p>
        </w:tc>
        <w:tc>
          <w:tcPr>
            <w:tcW w:w="1548" w:type="dxa"/>
            <w:vAlign w:val="center"/>
          </w:tcPr>
          <w:p w:rsidR="00E456B3" w:rsidRPr="00E456B3" w:rsidRDefault="00E456B3" w:rsidP="00E456B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1741,87</w:t>
            </w:r>
          </w:p>
        </w:tc>
      </w:tr>
      <w:tr w:rsidR="00E456B3" w:rsidRPr="00E456B3" w:rsidTr="00B80197">
        <w:trPr>
          <w:jc w:val="center"/>
        </w:trPr>
        <w:tc>
          <w:tcPr>
            <w:tcW w:w="458" w:type="dxa"/>
          </w:tcPr>
          <w:p w:rsidR="00E456B3" w:rsidRPr="00E456B3" w:rsidRDefault="00E456B3" w:rsidP="00E456B3">
            <w:pPr>
              <w:spacing w:after="0" w:line="240" w:lineRule="auto"/>
              <w:jc w:val="center"/>
              <w:rPr>
                <w:rFonts w:ascii="Times New Roman" w:eastAsia="Times New Roman" w:hAnsi="Times New Roman" w:cs="Times New Roman"/>
                <w:lang w:eastAsia="ru-RU"/>
              </w:rPr>
            </w:pPr>
          </w:p>
          <w:p w:rsidR="00E456B3" w:rsidRPr="00E456B3" w:rsidRDefault="00E456B3" w:rsidP="00E456B3">
            <w:pPr>
              <w:spacing w:after="0" w:line="240" w:lineRule="auto"/>
              <w:jc w:val="center"/>
              <w:rPr>
                <w:rFonts w:ascii="Times New Roman" w:eastAsia="Times New Roman" w:hAnsi="Times New Roman" w:cs="Times New Roman"/>
                <w:lang w:eastAsia="ru-RU"/>
              </w:rPr>
            </w:pPr>
          </w:p>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3.</w:t>
            </w:r>
          </w:p>
        </w:tc>
        <w:tc>
          <w:tcPr>
            <w:tcW w:w="2530" w:type="dxa"/>
          </w:tcPr>
          <w:p w:rsidR="00E456B3" w:rsidRPr="00E456B3" w:rsidRDefault="00E456B3" w:rsidP="00E456B3">
            <w:pPr>
              <w:spacing w:after="0" w:line="240" w:lineRule="auto"/>
              <w:rPr>
                <w:rFonts w:ascii="Times New Roman" w:eastAsia="Times New Roman" w:hAnsi="Times New Roman" w:cs="Times New Roman"/>
                <w:lang w:eastAsia="ru-RU"/>
              </w:rPr>
            </w:pPr>
          </w:p>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 xml:space="preserve">Погребение </w:t>
            </w:r>
            <w:proofErr w:type="gramStart"/>
            <w:r w:rsidRPr="00E456B3">
              <w:rPr>
                <w:rFonts w:ascii="Times New Roman" w:eastAsia="Times New Roman" w:hAnsi="Times New Roman" w:cs="Times New Roman"/>
                <w:lang w:eastAsia="ru-RU"/>
              </w:rPr>
              <w:t>умершего</w:t>
            </w:r>
            <w:proofErr w:type="gramEnd"/>
            <w:r w:rsidRPr="00E456B3">
              <w:rPr>
                <w:rFonts w:ascii="Times New Roman" w:eastAsia="Times New Roman" w:hAnsi="Times New Roman" w:cs="Times New Roman"/>
                <w:lang w:eastAsia="ru-RU"/>
              </w:rPr>
              <w:t>: рытьё стандартной могилы и захоронение</w:t>
            </w:r>
          </w:p>
        </w:tc>
        <w:tc>
          <w:tcPr>
            <w:tcW w:w="4558" w:type="dxa"/>
          </w:tcPr>
          <w:p w:rsidR="00E456B3" w:rsidRPr="00E456B3" w:rsidRDefault="00E456B3" w:rsidP="00E456B3">
            <w:pPr>
              <w:spacing w:after="0" w:line="240" w:lineRule="auto"/>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Рытье могилы экскаватором. Размер</w:t>
            </w:r>
            <w:r w:rsidRPr="00E456B3">
              <w:rPr>
                <w:rFonts w:ascii="Times New Roman" w:eastAsia="Times New Roman" w:hAnsi="Times New Roman" w:cs="Times New Roman"/>
                <w:lang w:eastAsia="ru-RU"/>
              </w:rPr>
              <w:br/>
              <w:t>2,3 х 1,5 х 1,0 м. Подноска гроба к могиле, установка и забивка крышки гроба, установка его в могилу. Засыпка могилы вручную, устройство надмогильного холма, установка таблички</w:t>
            </w:r>
          </w:p>
        </w:tc>
        <w:tc>
          <w:tcPr>
            <w:tcW w:w="1440" w:type="dxa"/>
            <w:vAlign w:val="center"/>
          </w:tcPr>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1 погребение</w:t>
            </w:r>
          </w:p>
        </w:tc>
        <w:tc>
          <w:tcPr>
            <w:tcW w:w="1548" w:type="dxa"/>
            <w:vAlign w:val="center"/>
          </w:tcPr>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1690,38</w:t>
            </w:r>
          </w:p>
        </w:tc>
      </w:tr>
      <w:tr w:rsidR="00E456B3" w:rsidRPr="00E456B3" w:rsidTr="00B80197">
        <w:trPr>
          <w:jc w:val="center"/>
        </w:trPr>
        <w:tc>
          <w:tcPr>
            <w:tcW w:w="458" w:type="dxa"/>
          </w:tcPr>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4.</w:t>
            </w:r>
          </w:p>
        </w:tc>
        <w:tc>
          <w:tcPr>
            <w:tcW w:w="2530" w:type="dxa"/>
          </w:tcPr>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Облачение тела: покрытие из ткани</w:t>
            </w:r>
          </w:p>
        </w:tc>
        <w:tc>
          <w:tcPr>
            <w:tcW w:w="4558" w:type="dxa"/>
          </w:tcPr>
          <w:p w:rsidR="00E456B3" w:rsidRPr="00E456B3" w:rsidRDefault="00E456B3" w:rsidP="00E456B3">
            <w:pPr>
              <w:spacing w:after="0" w:line="240" w:lineRule="auto"/>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Покрывало белое из ткани хлопчатобумажной.</w:t>
            </w:r>
          </w:p>
          <w:p w:rsidR="00E456B3" w:rsidRPr="00E456B3" w:rsidRDefault="00E456B3" w:rsidP="00E456B3">
            <w:pPr>
              <w:spacing w:after="0" w:line="240" w:lineRule="auto"/>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Размер 2,0 х 0,8 м.</w:t>
            </w:r>
          </w:p>
        </w:tc>
        <w:tc>
          <w:tcPr>
            <w:tcW w:w="1440" w:type="dxa"/>
            <w:vAlign w:val="center"/>
          </w:tcPr>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1 шт.</w:t>
            </w:r>
          </w:p>
        </w:tc>
        <w:tc>
          <w:tcPr>
            <w:tcW w:w="1548" w:type="dxa"/>
            <w:vAlign w:val="center"/>
          </w:tcPr>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120,17</w:t>
            </w:r>
          </w:p>
        </w:tc>
      </w:tr>
      <w:tr w:rsidR="00E456B3" w:rsidRPr="00E456B3" w:rsidTr="00B80197">
        <w:trPr>
          <w:jc w:val="center"/>
        </w:trPr>
        <w:tc>
          <w:tcPr>
            <w:tcW w:w="458" w:type="dxa"/>
          </w:tcPr>
          <w:p w:rsidR="00E456B3" w:rsidRPr="00E456B3" w:rsidRDefault="00E456B3" w:rsidP="00E456B3">
            <w:pPr>
              <w:spacing w:after="0" w:line="240" w:lineRule="auto"/>
              <w:jc w:val="center"/>
              <w:rPr>
                <w:rFonts w:ascii="Times New Roman" w:eastAsia="Times New Roman" w:hAnsi="Times New Roman" w:cs="Times New Roman"/>
                <w:lang w:eastAsia="ru-RU"/>
              </w:rPr>
            </w:pPr>
          </w:p>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5.</w:t>
            </w:r>
          </w:p>
        </w:tc>
        <w:tc>
          <w:tcPr>
            <w:tcW w:w="2530" w:type="dxa"/>
          </w:tcPr>
          <w:p w:rsidR="00E456B3" w:rsidRPr="00E456B3" w:rsidRDefault="00E456B3" w:rsidP="00E456B3">
            <w:pPr>
              <w:spacing w:after="0" w:line="240" w:lineRule="auto"/>
              <w:rPr>
                <w:rFonts w:ascii="Times New Roman" w:eastAsia="Times New Roman" w:hAnsi="Times New Roman" w:cs="Times New Roman"/>
                <w:lang w:eastAsia="ru-RU"/>
              </w:rPr>
            </w:pPr>
          </w:p>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Изготовление креста с инвентарной табличкой</w:t>
            </w:r>
          </w:p>
        </w:tc>
        <w:tc>
          <w:tcPr>
            <w:tcW w:w="4558" w:type="dxa"/>
          </w:tcPr>
          <w:p w:rsidR="00E456B3" w:rsidRPr="00E456B3" w:rsidRDefault="00E456B3" w:rsidP="00E456B3">
            <w:pPr>
              <w:spacing w:after="0" w:line="240" w:lineRule="auto"/>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Табличка металлическая с указанием фамилии, имени, отчества, даты рождения и смерти. Размер 19 х 24 см</w:t>
            </w:r>
          </w:p>
        </w:tc>
        <w:tc>
          <w:tcPr>
            <w:tcW w:w="1440" w:type="dxa"/>
            <w:vAlign w:val="center"/>
          </w:tcPr>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1 шт.</w:t>
            </w:r>
          </w:p>
        </w:tc>
        <w:tc>
          <w:tcPr>
            <w:tcW w:w="1548" w:type="dxa"/>
            <w:vAlign w:val="center"/>
          </w:tcPr>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238,20</w:t>
            </w:r>
          </w:p>
        </w:tc>
      </w:tr>
      <w:tr w:rsidR="00E456B3" w:rsidRPr="00E456B3" w:rsidTr="00B80197">
        <w:trPr>
          <w:jc w:val="center"/>
        </w:trPr>
        <w:tc>
          <w:tcPr>
            <w:tcW w:w="458" w:type="dxa"/>
          </w:tcPr>
          <w:p w:rsidR="00E456B3" w:rsidRPr="00E456B3" w:rsidRDefault="00E456B3" w:rsidP="00E456B3">
            <w:pPr>
              <w:spacing w:after="0" w:line="240" w:lineRule="auto"/>
              <w:rPr>
                <w:rFonts w:ascii="Times New Roman" w:eastAsia="Times New Roman" w:hAnsi="Times New Roman" w:cs="Times New Roman"/>
                <w:lang w:eastAsia="ru-RU"/>
              </w:rPr>
            </w:pPr>
          </w:p>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6.</w:t>
            </w:r>
          </w:p>
        </w:tc>
        <w:tc>
          <w:tcPr>
            <w:tcW w:w="2530" w:type="dxa"/>
          </w:tcPr>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Перевозка тела (останков) умершего к месту погребения автотранспортом</w:t>
            </w:r>
          </w:p>
        </w:tc>
        <w:tc>
          <w:tcPr>
            <w:tcW w:w="4558" w:type="dxa"/>
          </w:tcPr>
          <w:p w:rsidR="00E456B3" w:rsidRPr="00E456B3" w:rsidRDefault="00E456B3" w:rsidP="00E456B3">
            <w:pPr>
              <w:spacing w:after="0" w:line="240" w:lineRule="auto"/>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Доставка гроба Автокатафалком в назначенное время похорон и перевозка тела (останков) умершего к месту захоронения автомашиной ГАЗ -53</w:t>
            </w:r>
          </w:p>
        </w:tc>
        <w:tc>
          <w:tcPr>
            <w:tcW w:w="1440" w:type="dxa"/>
            <w:vAlign w:val="center"/>
          </w:tcPr>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1 доставка</w:t>
            </w:r>
          </w:p>
        </w:tc>
        <w:tc>
          <w:tcPr>
            <w:tcW w:w="1548" w:type="dxa"/>
            <w:vAlign w:val="center"/>
          </w:tcPr>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1910,69</w:t>
            </w:r>
          </w:p>
        </w:tc>
      </w:tr>
      <w:tr w:rsidR="00E456B3" w:rsidRPr="00E456B3" w:rsidTr="00B80197">
        <w:trPr>
          <w:jc w:val="center"/>
        </w:trPr>
        <w:tc>
          <w:tcPr>
            <w:tcW w:w="458" w:type="dxa"/>
          </w:tcPr>
          <w:p w:rsidR="00E456B3" w:rsidRPr="00E456B3" w:rsidRDefault="00E456B3" w:rsidP="00E456B3">
            <w:pPr>
              <w:spacing w:after="0" w:line="240" w:lineRule="auto"/>
              <w:jc w:val="center"/>
              <w:rPr>
                <w:rFonts w:ascii="Times New Roman" w:eastAsia="Times New Roman" w:hAnsi="Times New Roman" w:cs="Times New Roman"/>
                <w:lang w:eastAsia="ru-RU"/>
              </w:rPr>
            </w:pPr>
          </w:p>
        </w:tc>
        <w:tc>
          <w:tcPr>
            <w:tcW w:w="2530" w:type="dxa"/>
          </w:tcPr>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Итого: стоимость гарантированного набора услуг по погребению</w:t>
            </w:r>
          </w:p>
        </w:tc>
        <w:tc>
          <w:tcPr>
            <w:tcW w:w="4558" w:type="dxa"/>
          </w:tcPr>
          <w:p w:rsidR="00E456B3" w:rsidRPr="00E456B3" w:rsidRDefault="00E456B3" w:rsidP="00E456B3">
            <w:pPr>
              <w:spacing w:after="0" w:line="240" w:lineRule="auto"/>
              <w:rPr>
                <w:rFonts w:ascii="Times New Roman" w:eastAsia="Times New Roman" w:hAnsi="Times New Roman" w:cs="Times New Roman"/>
                <w:lang w:eastAsia="ru-RU"/>
              </w:rPr>
            </w:pPr>
          </w:p>
        </w:tc>
        <w:tc>
          <w:tcPr>
            <w:tcW w:w="1440" w:type="dxa"/>
            <w:vAlign w:val="center"/>
          </w:tcPr>
          <w:p w:rsidR="00E456B3" w:rsidRPr="00E456B3" w:rsidRDefault="00E456B3" w:rsidP="00E456B3">
            <w:pPr>
              <w:spacing w:after="0" w:line="240" w:lineRule="auto"/>
              <w:jc w:val="center"/>
              <w:rPr>
                <w:rFonts w:ascii="Times New Roman" w:eastAsia="Times New Roman" w:hAnsi="Times New Roman" w:cs="Times New Roman"/>
                <w:lang w:eastAsia="ru-RU"/>
              </w:rPr>
            </w:pPr>
          </w:p>
        </w:tc>
        <w:tc>
          <w:tcPr>
            <w:tcW w:w="1548" w:type="dxa"/>
            <w:vAlign w:val="center"/>
          </w:tcPr>
          <w:p w:rsidR="00E456B3" w:rsidRPr="00E456B3" w:rsidRDefault="006E282E" w:rsidP="00E456B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5701,31</w:t>
            </w:r>
          </w:p>
        </w:tc>
      </w:tr>
    </w:tbl>
    <w:p w:rsidR="00E456B3" w:rsidRPr="00E456B3" w:rsidRDefault="00E456B3" w:rsidP="006E282E">
      <w:pPr>
        <w:tabs>
          <w:tab w:val="left" w:pos="7371"/>
        </w:tabs>
        <w:spacing w:after="0" w:line="240" w:lineRule="auto"/>
        <w:rPr>
          <w:rFonts w:ascii="Times New Roman" w:eastAsia="Times New Roman" w:hAnsi="Times New Roman" w:cs="Times New Roman"/>
          <w:sz w:val="28"/>
          <w:szCs w:val="28"/>
          <w:lang w:eastAsia="ar-SA"/>
        </w:rPr>
      </w:pPr>
    </w:p>
    <w:p w:rsidR="00E456B3" w:rsidRPr="00E456B3" w:rsidRDefault="00E456B3" w:rsidP="00E456B3">
      <w:pPr>
        <w:tabs>
          <w:tab w:val="left" w:pos="7371"/>
        </w:tabs>
        <w:spacing w:after="0" w:line="240" w:lineRule="auto"/>
        <w:jc w:val="center"/>
        <w:rPr>
          <w:rFonts w:ascii="Times New Roman" w:eastAsia="Times New Roman" w:hAnsi="Times New Roman" w:cs="Times New Roman"/>
          <w:sz w:val="28"/>
          <w:szCs w:val="28"/>
          <w:lang w:eastAsia="ar-SA"/>
        </w:rPr>
      </w:pPr>
    </w:p>
    <w:tbl>
      <w:tblPr>
        <w:tblW w:w="10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58"/>
        <w:gridCol w:w="2530"/>
        <w:gridCol w:w="4558"/>
        <w:gridCol w:w="1440"/>
        <w:gridCol w:w="1548"/>
      </w:tblGrid>
      <w:tr w:rsidR="00E456B3" w:rsidRPr="00E456B3" w:rsidTr="00B80197">
        <w:trPr>
          <w:jc w:val="center"/>
        </w:trPr>
        <w:tc>
          <w:tcPr>
            <w:tcW w:w="458" w:type="dxa"/>
          </w:tcPr>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 xml:space="preserve">№ </w:t>
            </w:r>
            <w:proofErr w:type="gramStart"/>
            <w:r w:rsidRPr="00E456B3">
              <w:rPr>
                <w:rFonts w:ascii="Times New Roman" w:eastAsia="Times New Roman" w:hAnsi="Times New Roman" w:cs="Times New Roman"/>
                <w:lang w:eastAsia="ru-RU"/>
              </w:rPr>
              <w:t>п</w:t>
            </w:r>
            <w:proofErr w:type="gramEnd"/>
            <w:r w:rsidRPr="00E456B3">
              <w:rPr>
                <w:rFonts w:ascii="Times New Roman" w:eastAsia="Times New Roman" w:hAnsi="Times New Roman" w:cs="Times New Roman"/>
                <w:lang w:eastAsia="ru-RU"/>
              </w:rPr>
              <w:t>/п</w:t>
            </w:r>
          </w:p>
        </w:tc>
        <w:tc>
          <w:tcPr>
            <w:tcW w:w="2530" w:type="dxa"/>
          </w:tcPr>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Наименование услуг</w:t>
            </w:r>
          </w:p>
        </w:tc>
        <w:tc>
          <w:tcPr>
            <w:tcW w:w="4558" w:type="dxa"/>
          </w:tcPr>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Качественная характеристика</w:t>
            </w:r>
          </w:p>
        </w:tc>
        <w:tc>
          <w:tcPr>
            <w:tcW w:w="1440" w:type="dxa"/>
          </w:tcPr>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Ед.</w:t>
            </w:r>
          </w:p>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измерения</w:t>
            </w:r>
          </w:p>
        </w:tc>
        <w:tc>
          <w:tcPr>
            <w:tcW w:w="1548" w:type="dxa"/>
          </w:tcPr>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Цена</w:t>
            </w:r>
          </w:p>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(руб. коп.)</w:t>
            </w:r>
          </w:p>
        </w:tc>
      </w:tr>
      <w:tr w:rsidR="00E456B3" w:rsidRPr="00E456B3" w:rsidTr="00B80197">
        <w:trPr>
          <w:jc w:val="center"/>
        </w:trPr>
        <w:tc>
          <w:tcPr>
            <w:tcW w:w="10534" w:type="dxa"/>
            <w:gridSpan w:val="5"/>
          </w:tcPr>
          <w:p w:rsidR="00E456B3" w:rsidRPr="00E456B3" w:rsidRDefault="00E456B3" w:rsidP="00E456B3">
            <w:pPr>
              <w:spacing w:after="0" w:line="240" w:lineRule="auto"/>
              <w:jc w:val="center"/>
              <w:rPr>
                <w:rFonts w:ascii="Times New Roman" w:eastAsia="Times New Roman" w:hAnsi="Times New Roman" w:cs="Times New Roman"/>
                <w:sz w:val="20"/>
                <w:szCs w:val="20"/>
                <w:lang w:eastAsia="ru-RU"/>
              </w:rPr>
            </w:pPr>
            <w:proofErr w:type="gramStart"/>
            <w:r w:rsidRPr="00E456B3">
              <w:rPr>
                <w:rFonts w:ascii="Times New Roman" w:eastAsia="Times New Roman" w:hAnsi="Times New Roman" w:cs="Times New Roman"/>
                <w:sz w:val="20"/>
                <w:szCs w:val="20"/>
                <w:lang w:eastAsia="ru-RU"/>
              </w:rPr>
              <w:t>Гарантированный перечень услуг по погребению, предоставляемых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не подлежавшего обязательному социальному страхованию на случай временной нетрудоспособности и в связи с материнством на день смерти и не являвшегося пенсионером, а также в случае рождения мертвого ребенка</w:t>
            </w:r>
            <w:proofErr w:type="gramEnd"/>
          </w:p>
          <w:p w:rsidR="00E456B3" w:rsidRPr="00E456B3" w:rsidRDefault="00E456B3" w:rsidP="00E456B3">
            <w:pPr>
              <w:spacing w:after="0" w:line="240" w:lineRule="auto"/>
              <w:jc w:val="center"/>
              <w:rPr>
                <w:rFonts w:ascii="Times New Roman" w:eastAsia="Times New Roman" w:hAnsi="Times New Roman" w:cs="Times New Roman"/>
                <w:sz w:val="20"/>
                <w:szCs w:val="20"/>
                <w:lang w:eastAsia="ru-RU"/>
              </w:rPr>
            </w:pPr>
            <w:r w:rsidRPr="00E456B3">
              <w:rPr>
                <w:rFonts w:ascii="Times New Roman" w:eastAsia="Times New Roman" w:hAnsi="Times New Roman" w:cs="Times New Roman"/>
                <w:sz w:val="20"/>
                <w:szCs w:val="20"/>
                <w:lang w:eastAsia="ru-RU"/>
              </w:rPr>
              <w:t xml:space="preserve"> по истечении 154 дней беременности</w:t>
            </w:r>
          </w:p>
        </w:tc>
      </w:tr>
      <w:tr w:rsidR="00E456B3" w:rsidRPr="00E456B3" w:rsidTr="00B80197">
        <w:trPr>
          <w:jc w:val="center"/>
        </w:trPr>
        <w:tc>
          <w:tcPr>
            <w:tcW w:w="458" w:type="dxa"/>
            <w:vMerge w:val="restart"/>
          </w:tcPr>
          <w:p w:rsidR="00E456B3" w:rsidRPr="00E456B3" w:rsidRDefault="00E456B3" w:rsidP="00E456B3">
            <w:pPr>
              <w:spacing w:after="0" w:line="240" w:lineRule="auto"/>
              <w:jc w:val="center"/>
              <w:rPr>
                <w:rFonts w:ascii="Times New Roman" w:eastAsia="Times New Roman" w:hAnsi="Times New Roman" w:cs="Times New Roman"/>
                <w:lang w:eastAsia="ru-RU"/>
              </w:rPr>
            </w:pPr>
          </w:p>
          <w:p w:rsidR="00E456B3" w:rsidRPr="00E456B3" w:rsidRDefault="00E456B3" w:rsidP="00E456B3">
            <w:pPr>
              <w:spacing w:after="0" w:line="240" w:lineRule="auto"/>
              <w:jc w:val="center"/>
              <w:rPr>
                <w:rFonts w:ascii="Times New Roman" w:eastAsia="Times New Roman" w:hAnsi="Times New Roman" w:cs="Times New Roman"/>
                <w:lang w:eastAsia="ru-RU"/>
              </w:rPr>
            </w:pPr>
          </w:p>
          <w:p w:rsidR="00E456B3" w:rsidRPr="00E456B3" w:rsidRDefault="00E456B3" w:rsidP="00E456B3">
            <w:pPr>
              <w:spacing w:after="0" w:line="240" w:lineRule="auto"/>
              <w:jc w:val="center"/>
              <w:rPr>
                <w:rFonts w:ascii="Times New Roman" w:eastAsia="Times New Roman" w:hAnsi="Times New Roman" w:cs="Times New Roman"/>
                <w:lang w:eastAsia="ru-RU"/>
              </w:rPr>
            </w:pPr>
          </w:p>
          <w:p w:rsidR="00E456B3" w:rsidRPr="00E456B3" w:rsidRDefault="00E456B3" w:rsidP="00E456B3">
            <w:pPr>
              <w:spacing w:after="0" w:line="240" w:lineRule="auto"/>
              <w:jc w:val="center"/>
              <w:rPr>
                <w:rFonts w:ascii="Times New Roman" w:eastAsia="Times New Roman" w:hAnsi="Times New Roman" w:cs="Times New Roman"/>
                <w:lang w:eastAsia="ru-RU"/>
              </w:rPr>
            </w:pPr>
          </w:p>
          <w:p w:rsidR="00E456B3" w:rsidRPr="00E456B3" w:rsidRDefault="00E456B3" w:rsidP="00E456B3">
            <w:pPr>
              <w:spacing w:after="0" w:line="240" w:lineRule="auto"/>
              <w:jc w:val="center"/>
              <w:rPr>
                <w:rFonts w:ascii="Times New Roman" w:eastAsia="Times New Roman" w:hAnsi="Times New Roman" w:cs="Times New Roman"/>
                <w:lang w:eastAsia="ru-RU"/>
              </w:rPr>
            </w:pPr>
          </w:p>
          <w:p w:rsidR="00E456B3" w:rsidRPr="00E456B3" w:rsidRDefault="00E456B3" w:rsidP="00E456B3">
            <w:pPr>
              <w:spacing w:after="0" w:line="240" w:lineRule="auto"/>
              <w:jc w:val="center"/>
              <w:rPr>
                <w:rFonts w:ascii="Times New Roman" w:eastAsia="Times New Roman" w:hAnsi="Times New Roman" w:cs="Times New Roman"/>
                <w:lang w:eastAsia="ru-RU"/>
              </w:rPr>
            </w:pPr>
          </w:p>
          <w:p w:rsidR="00E456B3" w:rsidRPr="00E456B3" w:rsidRDefault="00E456B3" w:rsidP="00E456B3">
            <w:pPr>
              <w:spacing w:after="0" w:line="240" w:lineRule="auto"/>
              <w:jc w:val="center"/>
              <w:rPr>
                <w:rFonts w:ascii="Times New Roman" w:eastAsia="Times New Roman" w:hAnsi="Times New Roman" w:cs="Times New Roman"/>
                <w:lang w:eastAsia="ru-RU"/>
              </w:rPr>
            </w:pPr>
          </w:p>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1.</w:t>
            </w:r>
          </w:p>
        </w:tc>
        <w:tc>
          <w:tcPr>
            <w:tcW w:w="2530" w:type="dxa"/>
            <w:vMerge w:val="restart"/>
          </w:tcPr>
          <w:p w:rsidR="00E456B3" w:rsidRPr="00E456B3" w:rsidRDefault="00E456B3" w:rsidP="00E456B3">
            <w:pPr>
              <w:spacing w:after="0" w:line="240" w:lineRule="auto"/>
              <w:jc w:val="center"/>
              <w:rPr>
                <w:rFonts w:ascii="Times New Roman" w:eastAsia="Times New Roman" w:hAnsi="Times New Roman" w:cs="Times New Roman"/>
                <w:lang w:eastAsia="ru-RU"/>
              </w:rPr>
            </w:pPr>
          </w:p>
          <w:p w:rsidR="00E456B3" w:rsidRPr="00E456B3" w:rsidRDefault="00E456B3" w:rsidP="00E456B3">
            <w:pPr>
              <w:spacing w:after="0" w:line="240" w:lineRule="auto"/>
              <w:jc w:val="center"/>
              <w:rPr>
                <w:rFonts w:ascii="Times New Roman" w:eastAsia="Times New Roman" w:hAnsi="Times New Roman" w:cs="Times New Roman"/>
                <w:lang w:eastAsia="ru-RU"/>
              </w:rPr>
            </w:pPr>
          </w:p>
          <w:p w:rsidR="00E456B3" w:rsidRPr="00E456B3" w:rsidRDefault="00E456B3" w:rsidP="00E456B3">
            <w:pPr>
              <w:spacing w:after="0" w:line="240" w:lineRule="auto"/>
              <w:jc w:val="center"/>
              <w:rPr>
                <w:rFonts w:ascii="Times New Roman" w:eastAsia="Times New Roman" w:hAnsi="Times New Roman" w:cs="Times New Roman"/>
                <w:lang w:eastAsia="ru-RU"/>
              </w:rPr>
            </w:pPr>
          </w:p>
          <w:p w:rsidR="00E456B3" w:rsidRPr="00E456B3" w:rsidRDefault="00E456B3" w:rsidP="00E456B3">
            <w:pPr>
              <w:spacing w:after="0" w:line="240" w:lineRule="auto"/>
              <w:jc w:val="center"/>
              <w:rPr>
                <w:rFonts w:ascii="Times New Roman" w:eastAsia="Times New Roman" w:hAnsi="Times New Roman" w:cs="Times New Roman"/>
                <w:lang w:eastAsia="ru-RU"/>
              </w:rPr>
            </w:pPr>
          </w:p>
          <w:p w:rsidR="00E456B3" w:rsidRPr="00E456B3" w:rsidRDefault="00E456B3" w:rsidP="00E456B3">
            <w:pPr>
              <w:spacing w:after="0" w:line="240" w:lineRule="auto"/>
              <w:jc w:val="center"/>
              <w:rPr>
                <w:rFonts w:ascii="Times New Roman" w:eastAsia="Times New Roman" w:hAnsi="Times New Roman" w:cs="Times New Roman"/>
                <w:lang w:eastAsia="ru-RU"/>
              </w:rPr>
            </w:pPr>
          </w:p>
          <w:p w:rsidR="00E456B3" w:rsidRPr="00E456B3" w:rsidRDefault="00E456B3" w:rsidP="00E456B3">
            <w:pPr>
              <w:spacing w:after="0" w:line="240" w:lineRule="auto"/>
              <w:jc w:val="center"/>
              <w:rPr>
                <w:rFonts w:ascii="Times New Roman" w:eastAsia="Times New Roman" w:hAnsi="Times New Roman" w:cs="Times New Roman"/>
                <w:lang w:eastAsia="ru-RU"/>
              </w:rPr>
            </w:pPr>
          </w:p>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Оформление документов, необходимых для погребения на кладбище</w:t>
            </w:r>
          </w:p>
          <w:p w:rsidR="00E456B3" w:rsidRPr="00E456B3" w:rsidRDefault="00E456B3" w:rsidP="00E456B3">
            <w:pPr>
              <w:spacing w:after="0" w:line="240" w:lineRule="auto"/>
              <w:jc w:val="center"/>
              <w:rPr>
                <w:rFonts w:ascii="Times New Roman" w:eastAsia="Times New Roman" w:hAnsi="Times New Roman" w:cs="Times New Roman"/>
                <w:lang w:eastAsia="ru-RU"/>
              </w:rPr>
            </w:pPr>
          </w:p>
        </w:tc>
        <w:tc>
          <w:tcPr>
            <w:tcW w:w="4558" w:type="dxa"/>
          </w:tcPr>
          <w:p w:rsidR="00E456B3" w:rsidRPr="00E456B3" w:rsidRDefault="00E456B3" w:rsidP="00E456B3">
            <w:pPr>
              <w:spacing w:after="0" w:line="240" w:lineRule="auto"/>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 Документы на отвод участка для захоронения</w:t>
            </w:r>
          </w:p>
          <w:p w:rsidR="00E456B3" w:rsidRPr="00E456B3" w:rsidRDefault="00E456B3" w:rsidP="00E456B3">
            <w:pPr>
              <w:spacing w:after="0" w:line="240" w:lineRule="auto"/>
              <w:rPr>
                <w:rFonts w:ascii="Times New Roman" w:eastAsia="Times New Roman" w:hAnsi="Times New Roman" w:cs="Times New Roman"/>
                <w:lang w:eastAsia="ru-RU"/>
              </w:rPr>
            </w:pPr>
          </w:p>
        </w:tc>
        <w:tc>
          <w:tcPr>
            <w:tcW w:w="1440" w:type="dxa"/>
            <w:vAlign w:val="center"/>
          </w:tcPr>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1 оформление</w:t>
            </w:r>
          </w:p>
        </w:tc>
        <w:tc>
          <w:tcPr>
            <w:tcW w:w="1548" w:type="dxa"/>
            <w:vAlign w:val="center"/>
          </w:tcPr>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руб.</w:t>
            </w:r>
          </w:p>
        </w:tc>
      </w:tr>
      <w:tr w:rsidR="00E456B3" w:rsidRPr="00E456B3" w:rsidTr="00B80197">
        <w:trPr>
          <w:jc w:val="center"/>
        </w:trPr>
        <w:tc>
          <w:tcPr>
            <w:tcW w:w="458" w:type="dxa"/>
            <w:vMerge/>
          </w:tcPr>
          <w:p w:rsidR="00E456B3" w:rsidRPr="00E456B3" w:rsidRDefault="00E456B3" w:rsidP="00E456B3">
            <w:pPr>
              <w:spacing w:after="0" w:line="240" w:lineRule="auto"/>
              <w:jc w:val="center"/>
              <w:rPr>
                <w:rFonts w:ascii="Times New Roman" w:eastAsia="Times New Roman" w:hAnsi="Times New Roman" w:cs="Times New Roman"/>
                <w:lang w:eastAsia="ru-RU"/>
              </w:rPr>
            </w:pPr>
          </w:p>
        </w:tc>
        <w:tc>
          <w:tcPr>
            <w:tcW w:w="2530" w:type="dxa"/>
            <w:vMerge/>
          </w:tcPr>
          <w:p w:rsidR="00E456B3" w:rsidRPr="00E456B3" w:rsidRDefault="00E456B3" w:rsidP="00E456B3">
            <w:pPr>
              <w:spacing w:after="0" w:line="240" w:lineRule="auto"/>
              <w:rPr>
                <w:rFonts w:ascii="Times New Roman" w:eastAsia="Times New Roman" w:hAnsi="Times New Roman" w:cs="Times New Roman"/>
                <w:lang w:eastAsia="ru-RU"/>
              </w:rPr>
            </w:pPr>
          </w:p>
        </w:tc>
        <w:tc>
          <w:tcPr>
            <w:tcW w:w="4558" w:type="dxa"/>
          </w:tcPr>
          <w:p w:rsidR="00E456B3" w:rsidRPr="00E456B3" w:rsidRDefault="00E456B3" w:rsidP="00E456B3">
            <w:pPr>
              <w:spacing w:after="0" w:line="240" w:lineRule="auto"/>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 документы на повторное захоронение</w:t>
            </w:r>
          </w:p>
        </w:tc>
        <w:tc>
          <w:tcPr>
            <w:tcW w:w="1440" w:type="dxa"/>
            <w:vAlign w:val="center"/>
          </w:tcPr>
          <w:p w:rsidR="00E456B3" w:rsidRPr="00E456B3" w:rsidRDefault="00E456B3" w:rsidP="00E456B3">
            <w:pPr>
              <w:spacing w:after="0" w:line="240" w:lineRule="auto"/>
              <w:jc w:val="center"/>
              <w:rPr>
                <w:rFonts w:ascii="Times New Roman" w:eastAsia="Times New Roman" w:hAnsi="Times New Roman" w:cs="Times New Roman"/>
                <w:lang w:eastAsia="ru-RU"/>
              </w:rPr>
            </w:pPr>
          </w:p>
        </w:tc>
        <w:tc>
          <w:tcPr>
            <w:tcW w:w="1548" w:type="dxa"/>
            <w:vAlign w:val="center"/>
          </w:tcPr>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w:t>
            </w:r>
          </w:p>
        </w:tc>
      </w:tr>
      <w:tr w:rsidR="00E456B3" w:rsidRPr="00E456B3" w:rsidTr="00B80197">
        <w:trPr>
          <w:jc w:val="center"/>
        </w:trPr>
        <w:tc>
          <w:tcPr>
            <w:tcW w:w="458" w:type="dxa"/>
            <w:vMerge/>
          </w:tcPr>
          <w:p w:rsidR="00E456B3" w:rsidRPr="00E456B3" w:rsidRDefault="00E456B3" w:rsidP="00E456B3">
            <w:pPr>
              <w:spacing w:after="0" w:line="240" w:lineRule="auto"/>
              <w:jc w:val="center"/>
              <w:rPr>
                <w:rFonts w:ascii="Times New Roman" w:eastAsia="Times New Roman" w:hAnsi="Times New Roman" w:cs="Times New Roman"/>
                <w:lang w:eastAsia="ru-RU"/>
              </w:rPr>
            </w:pPr>
          </w:p>
        </w:tc>
        <w:tc>
          <w:tcPr>
            <w:tcW w:w="2530" w:type="dxa"/>
            <w:vMerge/>
          </w:tcPr>
          <w:p w:rsidR="00E456B3" w:rsidRPr="00E456B3" w:rsidRDefault="00E456B3" w:rsidP="00E456B3">
            <w:pPr>
              <w:spacing w:after="0" w:line="240" w:lineRule="auto"/>
              <w:rPr>
                <w:rFonts w:ascii="Times New Roman" w:eastAsia="Times New Roman" w:hAnsi="Times New Roman" w:cs="Times New Roman"/>
                <w:lang w:eastAsia="ru-RU"/>
              </w:rPr>
            </w:pPr>
          </w:p>
        </w:tc>
        <w:tc>
          <w:tcPr>
            <w:tcW w:w="4558" w:type="dxa"/>
          </w:tcPr>
          <w:p w:rsidR="00E456B3" w:rsidRPr="00E456B3" w:rsidRDefault="00E456B3" w:rsidP="00E456B3">
            <w:pPr>
              <w:spacing w:after="0" w:line="240" w:lineRule="auto"/>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 счет заказ на похороны и получение платы за услуги</w:t>
            </w:r>
          </w:p>
        </w:tc>
        <w:tc>
          <w:tcPr>
            <w:tcW w:w="1440" w:type="dxa"/>
            <w:vAlign w:val="center"/>
          </w:tcPr>
          <w:p w:rsidR="00E456B3" w:rsidRPr="00E456B3" w:rsidRDefault="00E456B3" w:rsidP="00E456B3">
            <w:pPr>
              <w:spacing w:after="0" w:line="240" w:lineRule="auto"/>
              <w:jc w:val="center"/>
              <w:rPr>
                <w:rFonts w:ascii="Times New Roman" w:eastAsia="Times New Roman" w:hAnsi="Times New Roman" w:cs="Times New Roman"/>
                <w:lang w:eastAsia="ru-RU"/>
              </w:rPr>
            </w:pPr>
          </w:p>
        </w:tc>
        <w:tc>
          <w:tcPr>
            <w:tcW w:w="1548" w:type="dxa"/>
            <w:vAlign w:val="center"/>
          </w:tcPr>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w:t>
            </w:r>
          </w:p>
        </w:tc>
      </w:tr>
      <w:tr w:rsidR="00E456B3" w:rsidRPr="00E456B3" w:rsidTr="00B80197">
        <w:trPr>
          <w:jc w:val="center"/>
        </w:trPr>
        <w:tc>
          <w:tcPr>
            <w:tcW w:w="458" w:type="dxa"/>
            <w:vMerge/>
          </w:tcPr>
          <w:p w:rsidR="00E456B3" w:rsidRPr="00E456B3" w:rsidRDefault="00E456B3" w:rsidP="00E456B3">
            <w:pPr>
              <w:spacing w:after="0" w:line="240" w:lineRule="auto"/>
              <w:jc w:val="center"/>
              <w:rPr>
                <w:rFonts w:ascii="Times New Roman" w:eastAsia="Times New Roman" w:hAnsi="Times New Roman" w:cs="Times New Roman"/>
                <w:lang w:eastAsia="ru-RU"/>
              </w:rPr>
            </w:pPr>
          </w:p>
        </w:tc>
        <w:tc>
          <w:tcPr>
            <w:tcW w:w="2530" w:type="dxa"/>
            <w:vMerge/>
          </w:tcPr>
          <w:p w:rsidR="00E456B3" w:rsidRPr="00E456B3" w:rsidRDefault="00E456B3" w:rsidP="00E456B3">
            <w:pPr>
              <w:spacing w:after="0" w:line="240" w:lineRule="auto"/>
              <w:rPr>
                <w:rFonts w:ascii="Times New Roman" w:eastAsia="Times New Roman" w:hAnsi="Times New Roman" w:cs="Times New Roman"/>
                <w:lang w:eastAsia="ru-RU"/>
              </w:rPr>
            </w:pPr>
          </w:p>
        </w:tc>
        <w:tc>
          <w:tcPr>
            <w:tcW w:w="4558" w:type="dxa"/>
          </w:tcPr>
          <w:p w:rsidR="00E456B3" w:rsidRPr="00E456B3" w:rsidRDefault="00E456B3" w:rsidP="00E456B3">
            <w:pPr>
              <w:spacing w:after="0" w:line="240" w:lineRule="auto"/>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 регистрация захоронения умершего в книге установленной формы (ручная или компьютерная обработка документов) с соответствующей отметкой на разбивочном чертеже квартала кладбища</w:t>
            </w:r>
          </w:p>
        </w:tc>
        <w:tc>
          <w:tcPr>
            <w:tcW w:w="1440" w:type="dxa"/>
            <w:vAlign w:val="center"/>
          </w:tcPr>
          <w:p w:rsidR="00E456B3" w:rsidRPr="00E456B3" w:rsidRDefault="00E456B3" w:rsidP="00E456B3">
            <w:pPr>
              <w:spacing w:after="0" w:line="240" w:lineRule="auto"/>
              <w:jc w:val="center"/>
              <w:rPr>
                <w:rFonts w:ascii="Times New Roman" w:eastAsia="Times New Roman" w:hAnsi="Times New Roman" w:cs="Times New Roman"/>
                <w:lang w:eastAsia="ru-RU"/>
              </w:rPr>
            </w:pPr>
          </w:p>
        </w:tc>
        <w:tc>
          <w:tcPr>
            <w:tcW w:w="1548" w:type="dxa"/>
            <w:vAlign w:val="center"/>
          </w:tcPr>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w:t>
            </w:r>
          </w:p>
        </w:tc>
      </w:tr>
      <w:tr w:rsidR="00E456B3" w:rsidRPr="00E456B3" w:rsidTr="00B80197">
        <w:trPr>
          <w:jc w:val="center"/>
        </w:trPr>
        <w:tc>
          <w:tcPr>
            <w:tcW w:w="458" w:type="dxa"/>
            <w:vMerge/>
          </w:tcPr>
          <w:p w:rsidR="00E456B3" w:rsidRPr="00E456B3" w:rsidRDefault="00E456B3" w:rsidP="00E456B3">
            <w:pPr>
              <w:spacing w:after="0" w:line="240" w:lineRule="auto"/>
              <w:jc w:val="center"/>
              <w:rPr>
                <w:rFonts w:ascii="Times New Roman" w:eastAsia="Times New Roman" w:hAnsi="Times New Roman" w:cs="Times New Roman"/>
                <w:lang w:eastAsia="ru-RU"/>
              </w:rPr>
            </w:pPr>
          </w:p>
        </w:tc>
        <w:tc>
          <w:tcPr>
            <w:tcW w:w="2530" w:type="dxa"/>
            <w:vMerge/>
          </w:tcPr>
          <w:p w:rsidR="00E456B3" w:rsidRPr="00E456B3" w:rsidRDefault="00E456B3" w:rsidP="00E456B3">
            <w:pPr>
              <w:spacing w:after="0" w:line="240" w:lineRule="auto"/>
              <w:rPr>
                <w:rFonts w:ascii="Times New Roman" w:eastAsia="Times New Roman" w:hAnsi="Times New Roman" w:cs="Times New Roman"/>
                <w:lang w:eastAsia="ru-RU"/>
              </w:rPr>
            </w:pPr>
          </w:p>
        </w:tc>
        <w:tc>
          <w:tcPr>
            <w:tcW w:w="4558" w:type="dxa"/>
          </w:tcPr>
          <w:p w:rsidR="00E456B3" w:rsidRPr="00E456B3" w:rsidRDefault="00E456B3" w:rsidP="00E456B3">
            <w:pPr>
              <w:spacing w:after="0" w:line="240" w:lineRule="auto"/>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 выдача представителю, ответственному за могилу, удостоверения о захоронении с указанием фамилии, имени, отчества захороненного, номера могилы и даты захоронения</w:t>
            </w:r>
          </w:p>
        </w:tc>
        <w:tc>
          <w:tcPr>
            <w:tcW w:w="1440" w:type="dxa"/>
            <w:vAlign w:val="center"/>
          </w:tcPr>
          <w:p w:rsidR="00E456B3" w:rsidRPr="00E456B3" w:rsidRDefault="00E456B3" w:rsidP="00E456B3">
            <w:pPr>
              <w:spacing w:after="0" w:line="240" w:lineRule="auto"/>
              <w:jc w:val="center"/>
              <w:rPr>
                <w:rFonts w:ascii="Times New Roman" w:eastAsia="Times New Roman" w:hAnsi="Times New Roman" w:cs="Times New Roman"/>
                <w:lang w:eastAsia="ru-RU"/>
              </w:rPr>
            </w:pPr>
          </w:p>
        </w:tc>
        <w:tc>
          <w:tcPr>
            <w:tcW w:w="1548" w:type="dxa"/>
            <w:vAlign w:val="center"/>
          </w:tcPr>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w:t>
            </w:r>
          </w:p>
        </w:tc>
      </w:tr>
      <w:tr w:rsidR="00E456B3" w:rsidRPr="00E456B3" w:rsidTr="00B80197">
        <w:trPr>
          <w:jc w:val="center"/>
        </w:trPr>
        <w:tc>
          <w:tcPr>
            <w:tcW w:w="458" w:type="dxa"/>
          </w:tcPr>
          <w:p w:rsidR="00E456B3" w:rsidRPr="00E456B3" w:rsidRDefault="00E456B3" w:rsidP="00E456B3">
            <w:pPr>
              <w:spacing w:after="0" w:line="240" w:lineRule="auto"/>
              <w:jc w:val="center"/>
              <w:rPr>
                <w:rFonts w:ascii="Times New Roman" w:eastAsia="Times New Roman" w:hAnsi="Times New Roman" w:cs="Times New Roman"/>
                <w:lang w:eastAsia="ru-RU"/>
              </w:rPr>
            </w:pPr>
          </w:p>
          <w:p w:rsidR="00E456B3" w:rsidRPr="00E456B3" w:rsidRDefault="00E456B3" w:rsidP="00E456B3">
            <w:pPr>
              <w:spacing w:after="0" w:line="240" w:lineRule="auto"/>
              <w:jc w:val="center"/>
              <w:rPr>
                <w:rFonts w:ascii="Times New Roman" w:eastAsia="Times New Roman" w:hAnsi="Times New Roman" w:cs="Times New Roman"/>
                <w:lang w:eastAsia="ru-RU"/>
              </w:rPr>
            </w:pPr>
          </w:p>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2.</w:t>
            </w:r>
          </w:p>
        </w:tc>
        <w:tc>
          <w:tcPr>
            <w:tcW w:w="2530" w:type="dxa"/>
          </w:tcPr>
          <w:p w:rsidR="00E456B3" w:rsidRPr="00E456B3" w:rsidRDefault="00E456B3" w:rsidP="00E456B3">
            <w:pPr>
              <w:spacing w:after="0" w:line="240" w:lineRule="auto"/>
              <w:rPr>
                <w:rFonts w:ascii="Times New Roman" w:eastAsia="Times New Roman" w:hAnsi="Times New Roman" w:cs="Times New Roman"/>
                <w:lang w:eastAsia="ru-RU"/>
              </w:rPr>
            </w:pPr>
          </w:p>
          <w:p w:rsidR="00E456B3" w:rsidRPr="00E456B3" w:rsidRDefault="00E456B3" w:rsidP="00E456B3">
            <w:pPr>
              <w:spacing w:after="0" w:line="240" w:lineRule="auto"/>
              <w:rPr>
                <w:rFonts w:ascii="Times New Roman" w:eastAsia="Times New Roman" w:hAnsi="Times New Roman" w:cs="Times New Roman"/>
                <w:lang w:eastAsia="ru-RU"/>
              </w:rPr>
            </w:pPr>
          </w:p>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Изготовление гроба</w:t>
            </w:r>
          </w:p>
        </w:tc>
        <w:tc>
          <w:tcPr>
            <w:tcW w:w="4558" w:type="dxa"/>
          </w:tcPr>
          <w:p w:rsidR="00E456B3" w:rsidRPr="00E456B3" w:rsidRDefault="00E456B3" w:rsidP="00E456B3">
            <w:pPr>
              <w:spacing w:after="0" w:line="240" w:lineRule="auto"/>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Гроб стандартный, строганный, из пиломатериалов толщиной 25-32 мм, обитый внутри и снаружи тканью хлопчатобумажной, с ножками, с подушкой из древесных опилок. Размер 1,95 х 0,65 х 0,44</w:t>
            </w:r>
          </w:p>
        </w:tc>
        <w:tc>
          <w:tcPr>
            <w:tcW w:w="1440" w:type="dxa"/>
            <w:vAlign w:val="center"/>
          </w:tcPr>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1 гроб</w:t>
            </w:r>
          </w:p>
        </w:tc>
        <w:tc>
          <w:tcPr>
            <w:tcW w:w="1548" w:type="dxa"/>
            <w:vAlign w:val="center"/>
          </w:tcPr>
          <w:p w:rsidR="00E456B3" w:rsidRPr="00E456B3" w:rsidRDefault="006E282E" w:rsidP="00E456B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1741,87</w:t>
            </w:r>
          </w:p>
        </w:tc>
      </w:tr>
      <w:tr w:rsidR="00E456B3" w:rsidRPr="00E456B3" w:rsidTr="00B80197">
        <w:trPr>
          <w:jc w:val="center"/>
        </w:trPr>
        <w:tc>
          <w:tcPr>
            <w:tcW w:w="458" w:type="dxa"/>
          </w:tcPr>
          <w:p w:rsidR="00E456B3" w:rsidRPr="00E456B3" w:rsidRDefault="00E456B3" w:rsidP="00E456B3">
            <w:pPr>
              <w:spacing w:after="0" w:line="240" w:lineRule="auto"/>
              <w:jc w:val="center"/>
              <w:rPr>
                <w:rFonts w:ascii="Times New Roman" w:eastAsia="Times New Roman" w:hAnsi="Times New Roman" w:cs="Times New Roman"/>
                <w:lang w:eastAsia="ru-RU"/>
              </w:rPr>
            </w:pPr>
          </w:p>
          <w:p w:rsidR="00E456B3" w:rsidRPr="00E456B3" w:rsidRDefault="00E456B3" w:rsidP="00E456B3">
            <w:pPr>
              <w:spacing w:after="0" w:line="240" w:lineRule="auto"/>
              <w:jc w:val="center"/>
              <w:rPr>
                <w:rFonts w:ascii="Times New Roman" w:eastAsia="Times New Roman" w:hAnsi="Times New Roman" w:cs="Times New Roman"/>
                <w:lang w:eastAsia="ru-RU"/>
              </w:rPr>
            </w:pPr>
          </w:p>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3.</w:t>
            </w:r>
          </w:p>
        </w:tc>
        <w:tc>
          <w:tcPr>
            <w:tcW w:w="2530" w:type="dxa"/>
          </w:tcPr>
          <w:p w:rsidR="00E456B3" w:rsidRPr="00E456B3" w:rsidRDefault="00E456B3" w:rsidP="00E456B3">
            <w:pPr>
              <w:spacing w:after="0" w:line="240" w:lineRule="auto"/>
              <w:rPr>
                <w:rFonts w:ascii="Times New Roman" w:eastAsia="Times New Roman" w:hAnsi="Times New Roman" w:cs="Times New Roman"/>
                <w:lang w:eastAsia="ru-RU"/>
              </w:rPr>
            </w:pPr>
          </w:p>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 xml:space="preserve">Погребение </w:t>
            </w:r>
            <w:proofErr w:type="gramStart"/>
            <w:r w:rsidRPr="00E456B3">
              <w:rPr>
                <w:rFonts w:ascii="Times New Roman" w:eastAsia="Times New Roman" w:hAnsi="Times New Roman" w:cs="Times New Roman"/>
                <w:lang w:eastAsia="ru-RU"/>
              </w:rPr>
              <w:t>умершего</w:t>
            </w:r>
            <w:proofErr w:type="gramEnd"/>
            <w:r w:rsidRPr="00E456B3">
              <w:rPr>
                <w:rFonts w:ascii="Times New Roman" w:eastAsia="Times New Roman" w:hAnsi="Times New Roman" w:cs="Times New Roman"/>
                <w:lang w:eastAsia="ru-RU"/>
              </w:rPr>
              <w:t>: рытьё стандартной могилы и захоронение</w:t>
            </w:r>
          </w:p>
        </w:tc>
        <w:tc>
          <w:tcPr>
            <w:tcW w:w="4558" w:type="dxa"/>
          </w:tcPr>
          <w:p w:rsidR="00E456B3" w:rsidRPr="00E456B3" w:rsidRDefault="00E456B3" w:rsidP="00E456B3">
            <w:pPr>
              <w:spacing w:after="0" w:line="240" w:lineRule="auto"/>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Рытье могилы экскаватором. Размер</w:t>
            </w:r>
            <w:r w:rsidRPr="00E456B3">
              <w:rPr>
                <w:rFonts w:ascii="Times New Roman" w:eastAsia="Times New Roman" w:hAnsi="Times New Roman" w:cs="Times New Roman"/>
                <w:lang w:eastAsia="ru-RU"/>
              </w:rPr>
              <w:br/>
              <w:t>2,3 х 1,5 х 1,0 м. Подноска гроба к могиле, установка и забивка крышки гроба, установка его в могилу. Засыпка могилы вручную, устройство надмогильного холма, установка таблички</w:t>
            </w:r>
          </w:p>
        </w:tc>
        <w:tc>
          <w:tcPr>
            <w:tcW w:w="1440" w:type="dxa"/>
            <w:vAlign w:val="center"/>
          </w:tcPr>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1 погребение</w:t>
            </w:r>
          </w:p>
        </w:tc>
        <w:tc>
          <w:tcPr>
            <w:tcW w:w="1548" w:type="dxa"/>
            <w:vAlign w:val="center"/>
          </w:tcPr>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1690,38</w:t>
            </w:r>
          </w:p>
        </w:tc>
      </w:tr>
      <w:tr w:rsidR="00E456B3" w:rsidRPr="00E456B3" w:rsidTr="00B80197">
        <w:trPr>
          <w:jc w:val="center"/>
        </w:trPr>
        <w:tc>
          <w:tcPr>
            <w:tcW w:w="458" w:type="dxa"/>
          </w:tcPr>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4.</w:t>
            </w:r>
          </w:p>
        </w:tc>
        <w:tc>
          <w:tcPr>
            <w:tcW w:w="2530" w:type="dxa"/>
          </w:tcPr>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Облачение тела: покрытие из ткани</w:t>
            </w:r>
          </w:p>
        </w:tc>
        <w:tc>
          <w:tcPr>
            <w:tcW w:w="4558" w:type="dxa"/>
          </w:tcPr>
          <w:p w:rsidR="00E456B3" w:rsidRPr="00E456B3" w:rsidRDefault="00E456B3" w:rsidP="00E456B3">
            <w:pPr>
              <w:spacing w:after="0" w:line="240" w:lineRule="auto"/>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Покрывало белое из ткани хлопчатобумажной.</w:t>
            </w:r>
          </w:p>
          <w:p w:rsidR="00E456B3" w:rsidRPr="00E456B3" w:rsidRDefault="00E456B3" w:rsidP="00E456B3">
            <w:pPr>
              <w:spacing w:after="0" w:line="240" w:lineRule="auto"/>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Размер 2,0 х 0,8 м.</w:t>
            </w:r>
          </w:p>
        </w:tc>
        <w:tc>
          <w:tcPr>
            <w:tcW w:w="1440" w:type="dxa"/>
            <w:vAlign w:val="center"/>
          </w:tcPr>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1 шт.</w:t>
            </w:r>
          </w:p>
        </w:tc>
        <w:tc>
          <w:tcPr>
            <w:tcW w:w="1548" w:type="dxa"/>
            <w:vAlign w:val="center"/>
          </w:tcPr>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120,17</w:t>
            </w:r>
          </w:p>
        </w:tc>
      </w:tr>
      <w:tr w:rsidR="00E456B3" w:rsidRPr="00E456B3" w:rsidTr="00B80197">
        <w:trPr>
          <w:jc w:val="center"/>
        </w:trPr>
        <w:tc>
          <w:tcPr>
            <w:tcW w:w="458" w:type="dxa"/>
          </w:tcPr>
          <w:p w:rsidR="00E456B3" w:rsidRPr="00E456B3" w:rsidRDefault="00E456B3" w:rsidP="00E456B3">
            <w:pPr>
              <w:spacing w:after="0" w:line="240" w:lineRule="auto"/>
              <w:jc w:val="center"/>
              <w:rPr>
                <w:rFonts w:ascii="Times New Roman" w:eastAsia="Times New Roman" w:hAnsi="Times New Roman" w:cs="Times New Roman"/>
                <w:lang w:eastAsia="ru-RU"/>
              </w:rPr>
            </w:pPr>
          </w:p>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5.</w:t>
            </w:r>
          </w:p>
        </w:tc>
        <w:tc>
          <w:tcPr>
            <w:tcW w:w="2530" w:type="dxa"/>
          </w:tcPr>
          <w:p w:rsidR="00E456B3" w:rsidRPr="00E456B3" w:rsidRDefault="00E456B3" w:rsidP="00E456B3">
            <w:pPr>
              <w:spacing w:after="0" w:line="240" w:lineRule="auto"/>
              <w:rPr>
                <w:rFonts w:ascii="Times New Roman" w:eastAsia="Times New Roman" w:hAnsi="Times New Roman" w:cs="Times New Roman"/>
                <w:lang w:eastAsia="ru-RU"/>
              </w:rPr>
            </w:pPr>
          </w:p>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Изготовление креста с инвентарной табличкой</w:t>
            </w:r>
          </w:p>
        </w:tc>
        <w:tc>
          <w:tcPr>
            <w:tcW w:w="4558" w:type="dxa"/>
          </w:tcPr>
          <w:p w:rsidR="00E456B3" w:rsidRPr="00E456B3" w:rsidRDefault="00E456B3" w:rsidP="00E456B3">
            <w:pPr>
              <w:spacing w:after="0" w:line="240" w:lineRule="auto"/>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Табличка металлическая с указанием фамилии, имени, отчества, даты рождения и смерти. Размер 19 х 24 см</w:t>
            </w:r>
          </w:p>
        </w:tc>
        <w:tc>
          <w:tcPr>
            <w:tcW w:w="1440" w:type="dxa"/>
            <w:vAlign w:val="center"/>
          </w:tcPr>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1 шт.</w:t>
            </w:r>
          </w:p>
        </w:tc>
        <w:tc>
          <w:tcPr>
            <w:tcW w:w="1548" w:type="dxa"/>
            <w:vAlign w:val="center"/>
          </w:tcPr>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238,20</w:t>
            </w:r>
          </w:p>
        </w:tc>
      </w:tr>
      <w:tr w:rsidR="00E456B3" w:rsidRPr="00E456B3" w:rsidTr="00B80197">
        <w:trPr>
          <w:jc w:val="center"/>
        </w:trPr>
        <w:tc>
          <w:tcPr>
            <w:tcW w:w="458" w:type="dxa"/>
          </w:tcPr>
          <w:p w:rsidR="00E456B3" w:rsidRPr="00E456B3" w:rsidRDefault="00E456B3" w:rsidP="00E456B3">
            <w:pPr>
              <w:spacing w:after="0" w:line="240" w:lineRule="auto"/>
              <w:rPr>
                <w:rFonts w:ascii="Times New Roman" w:eastAsia="Times New Roman" w:hAnsi="Times New Roman" w:cs="Times New Roman"/>
                <w:lang w:eastAsia="ru-RU"/>
              </w:rPr>
            </w:pPr>
          </w:p>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6.</w:t>
            </w:r>
          </w:p>
        </w:tc>
        <w:tc>
          <w:tcPr>
            <w:tcW w:w="2530" w:type="dxa"/>
          </w:tcPr>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Перевозка тела (останков) умершего к месту погребения автотранспортом</w:t>
            </w:r>
          </w:p>
        </w:tc>
        <w:tc>
          <w:tcPr>
            <w:tcW w:w="4558" w:type="dxa"/>
          </w:tcPr>
          <w:p w:rsidR="00E456B3" w:rsidRPr="00E456B3" w:rsidRDefault="00E456B3" w:rsidP="00E456B3">
            <w:pPr>
              <w:spacing w:after="0" w:line="240" w:lineRule="auto"/>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Доставка гроба Автокатафалком в назначенное время похорон и перевозка тела (останков) умершего к месту захоронения автомашиной ГАЗ -53</w:t>
            </w:r>
          </w:p>
        </w:tc>
        <w:tc>
          <w:tcPr>
            <w:tcW w:w="1440" w:type="dxa"/>
            <w:vAlign w:val="center"/>
          </w:tcPr>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1 доставка</w:t>
            </w:r>
          </w:p>
        </w:tc>
        <w:tc>
          <w:tcPr>
            <w:tcW w:w="1548" w:type="dxa"/>
            <w:vAlign w:val="center"/>
          </w:tcPr>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1910,69</w:t>
            </w:r>
          </w:p>
        </w:tc>
      </w:tr>
      <w:tr w:rsidR="00E456B3" w:rsidRPr="00E456B3" w:rsidTr="00B80197">
        <w:trPr>
          <w:jc w:val="center"/>
        </w:trPr>
        <w:tc>
          <w:tcPr>
            <w:tcW w:w="458" w:type="dxa"/>
          </w:tcPr>
          <w:p w:rsidR="00E456B3" w:rsidRPr="00E456B3" w:rsidRDefault="00E456B3" w:rsidP="00E456B3">
            <w:pPr>
              <w:spacing w:after="0" w:line="240" w:lineRule="auto"/>
              <w:jc w:val="center"/>
              <w:rPr>
                <w:rFonts w:ascii="Times New Roman" w:eastAsia="Times New Roman" w:hAnsi="Times New Roman" w:cs="Times New Roman"/>
                <w:lang w:eastAsia="ru-RU"/>
              </w:rPr>
            </w:pPr>
          </w:p>
        </w:tc>
        <w:tc>
          <w:tcPr>
            <w:tcW w:w="2530" w:type="dxa"/>
          </w:tcPr>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Итого: стоимость гарантированного набора услуг по погребению</w:t>
            </w:r>
          </w:p>
        </w:tc>
        <w:tc>
          <w:tcPr>
            <w:tcW w:w="4558" w:type="dxa"/>
          </w:tcPr>
          <w:p w:rsidR="00E456B3" w:rsidRPr="00E456B3" w:rsidRDefault="00E456B3" w:rsidP="00E456B3">
            <w:pPr>
              <w:spacing w:after="0" w:line="240" w:lineRule="auto"/>
              <w:rPr>
                <w:rFonts w:ascii="Times New Roman" w:eastAsia="Times New Roman" w:hAnsi="Times New Roman" w:cs="Times New Roman"/>
                <w:lang w:eastAsia="ru-RU"/>
              </w:rPr>
            </w:pPr>
          </w:p>
        </w:tc>
        <w:tc>
          <w:tcPr>
            <w:tcW w:w="1440" w:type="dxa"/>
            <w:vAlign w:val="center"/>
          </w:tcPr>
          <w:p w:rsidR="00E456B3" w:rsidRPr="00E456B3" w:rsidRDefault="00E456B3" w:rsidP="00E456B3">
            <w:pPr>
              <w:spacing w:after="0" w:line="240" w:lineRule="auto"/>
              <w:jc w:val="center"/>
              <w:rPr>
                <w:rFonts w:ascii="Times New Roman" w:eastAsia="Times New Roman" w:hAnsi="Times New Roman" w:cs="Times New Roman"/>
                <w:lang w:eastAsia="ru-RU"/>
              </w:rPr>
            </w:pPr>
          </w:p>
        </w:tc>
        <w:tc>
          <w:tcPr>
            <w:tcW w:w="1548" w:type="dxa"/>
            <w:vAlign w:val="center"/>
          </w:tcPr>
          <w:p w:rsidR="00E456B3" w:rsidRPr="00E456B3" w:rsidRDefault="006E282E" w:rsidP="00E456B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5701,31</w:t>
            </w:r>
          </w:p>
        </w:tc>
      </w:tr>
    </w:tbl>
    <w:p w:rsidR="00E456B3" w:rsidRPr="00E456B3" w:rsidRDefault="00E456B3" w:rsidP="00E456B3">
      <w:pPr>
        <w:widowControl w:val="0"/>
        <w:spacing w:after="0" w:line="240" w:lineRule="auto"/>
        <w:jc w:val="center"/>
        <w:rPr>
          <w:rFonts w:ascii="Times New Roman" w:eastAsia="Times New Roman" w:hAnsi="Times New Roman" w:cs="Times New Roman"/>
          <w:sz w:val="28"/>
          <w:szCs w:val="28"/>
          <w:lang w:eastAsia="ru-RU"/>
        </w:rPr>
      </w:pPr>
    </w:p>
    <w:p w:rsidR="00E456B3" w:rsidRPr="00E456B3" w:rsidRDefault="00E456B3" w:rsidP="00E456B3">
      <w:pPr>
        <w:widowControl w:val="0"/>
        <w:spacing w:after="0" w:line="240" w:lineRule="auto"/>
        <w:jc w:val="center"/>
        <w:rPr>
          <w:rFonts w:ascii="Times New Roman" w:eastAsia="Times New Roman" w:hAnsi="Times New Roman" w:cs="Times New Roman"/>
          <w:sz w:val="28"/>
          <w:szCs w:val="28"/>
          <w:lang w:eastAsia="ru-RU"/>
        </w:rPr>
      </w:pPr>
    </w:p>
    <w:p w:rsidR="00E456B3" w:rsidRPr="00E456B3" w:rsidRDefault="00E456B3" w:rsidP="00E456B3">
      <w:pPr>
        <w:widowControl w:val="0"/>
        <w:spacing w:after="0" w:line="240" w:lineRule="auto"/>
        <w:jc w:val="center"/>
        <w:rPr>
          <w:rFonts w:ascii="Times New Roman" w:eastAsia="Times New Roman" w:hAnsi="Times New Roman" w:cs="Times New Roman"/>
          <w:sz w:val="28"/>
          <w:szCs w:val="28"/>
          <w:lang w:eastAsia="ru-RU"/>
        </w:rPr>
      </w:pPr>
    </w:p>
    <w:p w:rsidR="00E456B3" w:rsidRPr="00E456B3" w:rsidRDefault="00E456B3" w:rsidP="00E456B3">
      <w:pPr>
        <w:tabs>
          <w:tab w:val="left" w:pos="7371"/>
        </w:tabs>
        <w:spacing w:after="0" w:line="240" w:lineRule="auto"/>
        <w:jc w:val="center"/>
        <w:rPr>
          <w:rFonts w:ascii="Times New Roman" w:eastAsia="Times New Roman" w:hAnsi="Times New Roman" w:cs="Times New Roman"/>
          <w:sz w:val="28"/>
          <w:szCs w:val="28"/>
          <w:lang w:eastAsia="ar-SA"/>
        </w:rPr>
      </w:pPr>
    </w:p>
    <w:p w:rsidR="00E456B3" w:rsidRPr="00E456B3" w:rsidRDefault="00E456B3" w:rsidP="00E456B3">
      <w:pPr>
        <w:tabs>
          <w:tab w:val="left" w:pos="7371"/>
        </w:tabs>
        <w:spacing w:after="0" w:line="240" w:lineRule="auto"/>
        <w:jc w:val="center"/>
        <w:rPr>
          <w:rFonts w:ascii="Times New Roman" w:eastAsia="Times New Roman" w:hAnsi="Times New Roman" w:cs="Times New Roman"/>
          <w:sz w:val="28"/>
          <w:szCs w:val="28"/>
          <w:lang w:eastAsia="ar-SA"/>
        </w:rPr>
      </w:pPr>
    </w:p>
    <w:p w:rsidR="00E456B3" w:rsidRPr="00E456B3" w:rsidRDefault="00E456B3" w:rsidP="00E456B3">
      <w:pPr>
        <w:tabs>
          <w:tab w:val="left" w:pos="7371"/>
        </w:tabs>
        <w:spacing w:after="0" w:line="240" w:lineRule="auto"/>
        <w:rPr>
          <w:rFonts w:ascii="Times New Roman" w:eastAsia="Times New Roman" w:hAnsi="Times New Roman" w:cs="Times New Roman"/>
          <w:sz w:val="28"/>
          <w:szCs w:val="28"/>
          <w:lang w:eastAsia="ar-SA"/>
        </w:rPr>
      </w:pPr>
    </w:p>
    <w:p w:rsidR="00E456B3" w:rsidRPr="00E456B3" w:rsidRDefault="00E456B3" w:rsidP="00E456B3">
      <w:pPr>
        <w:tabs>
          <w:tab w:val="left" w:pos="7371"/>
        </w:tabs>
        <w:spacing w:after="0" w:line="240" w:lineRule="auto"/>
        <w:jc w:val="center"/>
        <w:rPr>
          <w:rFonts w:ascii="Times New Roman" w:eastAsia="Times New Roman" w:hAnsi="Times New Roman" w:cs="Times New Roman"/>
          <w:sz w:val="28"/>
          <w:szCs w:val="28"/>
          <w:lang w:eastAsia="ar-SA"/>
        </w:rPr>
      </w:pPr>
    </w:p>
    <w:p w:rsidR="00E456B3" w:rsidRPr="00E456B3" w:rsidRDefault="00E456B3" w:rsidP="00E456B3">
      <w:pPr>
        <w:tabs>
          <w:tab w:val="left" w:pos="7371"/>
        </w:tabs>
        <w:spacing w:after="0" w:line="240" w:lineRule="auto"/>
        <w:jc w:val="center"/>
        <w:rPr>
          <w:rFonts w:ascii="Times New Roman" w:eastAsia="Times New Roman" w:hAnsi="Times New Roman" w:cs="Times New Roman"/>
          <w:sz w:val="28"/>
          <w:szCs w:val="28"/>
          <w:lang w:eastAsia="ar-SA"/>
        </w:rPr>
      </w:pPr>
    </w:p>
    <w:tbl>
      <w:tblPr>
        <w:tblW w:w="10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58"/>
        <w:gridCol w:w="2530"/>
        <w:gridCol w:w="4558"/>
        <w:gridCol w:w="1440"/>
        <w:gridCol w:w="1548"/>
      </w:tblGrid>
      <w:tr w:rsidR="00E456B3" w:rsidRPr="00E456B3" w:rsidTr="00B80197">
        <w:trPr>
          <w:jc w:val="center"/>
        </w:trPr>
        <w:tc>
          <w:tcPr>
            <w:tcW w:w="458" w:type="dxa"/>
          </w:tcPr>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 xml:space="preserve">№ </w:t>
            </w:r>
            <w:proofErr w:type="gramStart"/>
            <w:r w:rsidRPr="00E456B3">
              <w:rPr>
                <w:rFonts w:ascii="Times New Roman" w:eastAsia="Times New Roman" w:hAnsi="Times New Roman" w:cs="Times New Roman"/>
                <w:lang w:eastAsia="ru-RU"/>
              </w:rPr>
              <w:t>п</w:t>
            </w:r>
            <w:proofErr w:type="gramEnd"/>
            <w:r w:rsidRPr="00E456B3">
              <w:rPr>
                <w:rFonts w:ascii="Times New Roman" w:eastAsia="Times New Roman" w:hAnsi="Times New Roman" w:cs="Times New Roman"/>
                <w:lang w:eastAsia="ru-RU"/>
              </w:rPr>
              <w:t>/п</w:t>
            </w:r>
          </w:p>
        </w:tc>
        <w:tc>
          <w:tcPr>
            <w:tcW w:w="2530" w:type="dxa"/>
          </w:tcPr>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Наименование услуг</w:t>
            </w:r>
          </w:p>
        </w:tc>
        <w:tc>
          <w:tcPr>
            <w:tcW w:w="4558" w:type="dxa"/>
          </w:tcPr>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Качественная характеристика</w:t>
            </w:r>
          </w:p>
        </w:tc>
        <w:tc>
          <w:tcPr>
            <w:tcW w:w="1440" w:type="dxa"/>
          </w:tcPr>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Ед.</w:t>
            </w:r>
          </w:p>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измерения</w:t>
            </w:r>
          </w:p>
        </w:tc>
        <w:tc>
          <w:tcPr>
            <w:tcW w:w="1548" w:type="dxa"/>
          </w:tcPr>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Цена</w:t>
            </w:r>
          </w:p>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(руб. коп.)</w:t>
            </w:r>
          </w:p>
        </w:tc>
      </w:tr>
      <w:tr w:rsidR="00E456B3" w:rsidRPr="00E456B3" w:rsidTr="00B80197">
        <w:trPr>
          <w:jc w:val="center"/>
        </w:trPr>
        <w:tc>
          <w:tcPr>
            <w:tcW w:w="10534" w:type="dxa"/>
            <w:gridSpan w:val="5"/>
          </w:tcPr>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Гарантированный перечень услуг по погребению умерших, не имеющих супруга, близких родственников, иных родственников либо законного представителя умершего согласно статье 12 Федерального закона от 12.01.1996 № 8-ФЗ «О погребении и похоронном деле».</w:t>
            </w:r>
          </w:p>
        </w:tc>
      </w:tr>
      <w:tr w:rsidR="00E456B3" w:rsidRPr="00E456B3" w:rsidTr="00B80197">
        <w:trPr>
          <w:jc w:val="center"/>
        </w:trPr>
        <w:tc>
          <w:tcPr>
            <w:tcW w:w="458" w:type="dxa"/>
            <w:vMerge w:val="restart"/>
          </w:tcPr>
          <w:p w:rsidR="00E456B3" w:rsidRPr="00E456B3" w:rsidRDefault="00E456B3" w:rsidP="00E456B3">
            <w:pPr>
              <w:spacing w:after="0" w:line="240" w:lineRule="auto"/>
              <w:jc w:val="center"/>
              <w:rPr>
                <w:rFonts w:ascii="Times New Roman" w:eastAsia="Times New Roman" w:hAnsi="Times New Roman" w:cs="Times New Roman"/>
                <w:lang w:eastAsia="ru-RU"/>
              </w:rPr>
            </w:pPr>
          </w:p>
          <w:p w:rsidR="00E456B3" w:rsidRPr="00E456B3" w:rsidRDefault="00E456B3" w:rsidP="00E456B3">
            <w:pPr>
              <w:spacing w:after="0" w:line="240" w:lineRule="auto"/>
              <w:jc w:val="center"/>
              <w:rPr>
                <w:rFonts w:ascii="Times New Roman" w:eastAsia="Times New Roman" w:hAnsi="Times New Roman" w:cs="Times New Roman"/>
                <w:lang w:eastAsia="ru-RU"/>
              </w:rPr>
            </w:pPr>
          </w:p>
          <w:p w:rsidR="00E456B3" w:rsidRPr="00E456B3" w:rsidRDefault="00E456B3" w:rsidP="00E456B3">
            <w:pPr>
              <w:spacing w:after="0" w:line="240" w:lineRule="auto"/>
              <w:jc w:val="center"/>
              <w:rPr>
                <w:rFonts w:ascii="Times New Roman" w:eastAsia="Times New Roman" w:hAnsi="Times New Roman" w:cs="Times New Roman"/>
                <w:lang w:eastAsia="ru-RU"/>
              </w:rPr>
            </w:pPr>
          </w:p>
          <w:p w:rsidR="00E456B3" w:rsidRPr="00E456B3" w:rsidRDefault="00E456B3" w:rsidP="00E456B3">
            <w:pPr>
              <w:spacing w:after="0" w:line="240" w:lineRule="auto"/>
              <w:jc w:val="center"/>
              <w:rPr>
                <w:rFonts w:ascii="Times New Roman" w:eastAsia="Times New Roman" w:hAnsi="Times New Roman" w:cs="Times New Roman"/>
                <w:lang w:eastAsia="ru-RU"/>
              </w:rPr>
            </w:pPr>
          </w:p>
          <w:p w:rsidR="00E456B3" w:rsidRPr="00E456B3" w:rsidRDefault="00E456B3" w:rsidP="00E456B3">
            <w:pPr>
              <w:spacing w:after="0" w:line="240" w:lineRule="auto"/>
              <w:jc w:val="center"/>
              <w:rPr>
                <w:rFonts w:ascii="Times New Roman" w:eastAsia="Times New Roman" w:hAnsi="Times New Roman" w:cs="Times New Roman"/>
                <w:lang w:eastAsia="ru-RU"/>
              </w:rPr>
            </w:pPr>
          </w:p>
          <w:p w:rsidR="00E456B3" w:rsidRPr="00E456B3" w:rsidRDefault="00E456B3" w:rsidP="00E456B3">
            <w:pPr>
              <w:spacing w:after="0" w:line="240" w:lineRule="auto"/>
              <w:jc w:val="center"/>
              <w:rPr>
                <w:rFonts w:ascii="Times New Roman" w:eastAsia="Times New Roman" w:hAnsi="Times New Roman" w:cs="Times New Roman"/>
                <w:lang w:eastAsia="ru-RU"/>
              </w:rPr>
            </w:pPr>
          </w:p>
          <w:p w:rsidR="00E456B3" w:rsidRPr="00E456B3" w:rsidRDefault="00E456B3" w:rsidP="00E456B3">
            <w:pPr>
              <w:spacing w:after="0" w:line="240" w:lineRule="auto"/>
              <w:jc w:val="center"/>
              <w:rPr>
                <w:rFonts w:ascii="Times New Roman" w:eastAsia="Times New Roman" w:hAnsi="Times New Roman" w:cs="Times New Roman"/>
                <w:lang w:eastAsia="ru-RU"/>
              </w:rPr>
            </w:pPr>
          </w:p>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1.</w:t>
            </w:r>
          </w:p>
        </w:tc>
        <w:tc>
          <w:tcPr>
            <w:tcW w:w="2530" w:type="dxa"/>
            <w:vMerge w:val="restart"/>
          </w:tcPr>
          <w:p w:rsidR="00E456B3" w:rsidRPr="00E456B3" w:rsidRDefault="00E456B3" w:rsidP="00E456B3">
            <w:pPr>
              <w:spacing w:after="0" w:line="240" w:lineRule="auto"/>
              <w:jc w:val="center"/>
              <w:rPr>
                <w:rFonts w:ascii="Times New Roman" w:eastAsia="Times New Roman" w:hAnsi="Times New Roman" w:cs="Times New Roman"/>
                <w:lang w:eastAsia="ru-RU"/>
              </w:rPr>
            </w:pPr>
          </w:p>
          <w:p w:rsidR="00E456B3" w:rsidRPr="00E456B3" w:rsidRDefault="00E456B3" w:rsidP="00E456B3">
            <w:pPr>
              <w:spacing w:after="0" w:line="240" w:lineRule="auto"/>
              <w:jc w:val="center"/>
              <w:rPr>
                <w:rFonts w:ascii="Times New Roman" w:eastAsia="Times New Roman" w:hAnsi="Times New Roman" w:cs="Times New Roman"/>
                <w:lang w:eastAsia="ru-RU"/>
              </w:rPr>
            </w:pPr>
          </w:p>
          <w:p w:rsidR="00E456B3" w:rsidRPr="00E456B3" w:rsidRDefault="00E456B3" w:rsidP="00E456B3">
            <w:pPr>
              <w:spacing w:after="0" w:line="240" w:lineRule="auto"/>
              <w:jc w:val="center"/>
              <w:rPr>
                <w:rFonts w:ascii="Times New Roman" w:eastAsia="Times New Roman" w:hAnsi="Times New Roman" w:cs="Times New Roman"/>
                <w:lang w:eastAsia="ru-RU"/>
              </w:rPr>
            </w:pPr>
          </w:p>
          <w:p w:rsidR="00E456B3" w:rsidRPr="00E456B3" w:rsidRDefault="00E456B3" w:rsidP="00E456B3">
            <w:pPr>
              <w:spacing w:after="0" w:line="240" w:lineRule="auto"/>
              <w:jc w:val="center"/>
              <w:rPr>
                <w:rFonts w:ascii="Times New Roman" w:eastAsia="Times New Roman" w:hAnsi="Times New Roman" w:cs="Times New Roman"/>
                <w:lang w:eastAsia="ru-RU"/>
              </w:rPr>
            </w:pPr>
          </w:p>
          <w:p w:rsidR="00E456B3" w:rsidRPr="00E456B3" w:rsidRDefault="00E456B3" w:rsidP="00E456B3">
            <w:pPr>
              <w:spacing w:after="0" w:line="240" w:lineRule="auto"/>
              <w:jc w:val="center"/>
              <w:rPr>
                <w:rFonts w:ascii="Times New Roman" w:eastAsia="Times New Roman" w:hAnsi="Times New Roman" w:cs="Times New Roman"/>
                <w:lang w:eastAsia="ru-RU"/>
              </w:rPr>
            </w:pPr>
          </w:p>
          <w:p w:rsidR="00E456B3" w:rsidRPr="00E456B3" w:rsidRDefault="00E456B3" w:rsidP="00E456B3">
            <w:pPr>
              <w:spacing w:after="0" w:line="240" w:lineRule="auto"/>
              <w:jc w:val="center"/>
              <w:rPr>
                <w:rFonts w:ascii="Times New Roman" w:eastAsia="Times New Roman" w:hAnsi="Times New Roman" w:cs="Times New Roman"/>
                <w:lang w:eastAsia="ru-RU"/>
              </w:rPr>
            </w:pPr>
          </w:p>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Оформление документов, необходимых для погребения на кладбище</w:t>
            </w:r>
          </w:p>
          <w:p w:rsidR="00E456B3" w:rsidRPr="00E456B3" w:rsidRDefault="00E456B3" w:rsidP="00E456B3">
            <w:pPr>
              <w:spacing w:after="0" w:line="240" w:lineRule="auto"/>
              <w:jc w:val="center"/>
              <w:rPr>
                <w:rFonts w:ascii="Times New Roman" w:eastAsia="Times New Roman" w:hAnsi="Times New Roman" w:cs="Times New Roman"/>
                <w:lang w:eastAsia="ru-RU"/>
              </w:rPr>
            </w:pPr>
          </w:p>
        </w:tc>
        <w:tc>
          <w:tcPr>
            <w:tcW w:w="4558" w:type="dxa"/>
          </w:tcPr>
          <w:p w:rsidR="00E456B3" w:rsidRPr="00E456B3" w:rsidRDefault="00E456B3" w:rsidP="00E456B3">
            <w:pPr>
              <w:spacing w:after="0" w:line="240" w:lineRule="auto"/>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 Документы на отвод участка для захоронения</w:t>
            </w:r>
          </w:p>
          <w:p w:rsidR="00E456B3" w:rsidRPr="00E456B3" w:rsidRDefault="00E456B3" w:rsidP="00E456B3">
            <w:pPr>
              <w:spacing w:after="0" w:line="240" w:lineRule="auto"/>
              <w:rPr>
                <w:rFonts w:ascii="Times New Roman" w:eastAsia="Times New Roman" w:hAnsi="Times New Roman" w:cs="Times New Roman"/>
                <w:lang w:eastAsia="ru-RU"/>
              </w:rPr>
            </w:pPr>
          </w:p>
        </w:tc>
        <w:tc>
          <w:tcPr>
            <w:tcW w:w="1440" w:type="dxa"/>
            <w:vAlign w:val="center"/>
          </w:tcPr>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1 оформление</w:t>
            </w:r>
          </w:p>
        </w:tc>
        <w:tc>
          <w:tcPr>
            <w:tcW w:w="1548" w:type="dxa"/>
            <w:vAlign w:val="center"/>
          </w:tcPr>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руб.</w:t>
            </w:r>
          </w:p>
        </w:tc>
      </w:tr>
      <w:tr w:rsidR="00E456B3" w:rsidRPr="00E456B3" w:rsidTr="00B80197">
        <w:trPr>
          <w:jc w:val="center"/>
        </w:trPr>
        <w:tc>
          <w:tcPr>
            <w:tcW w:w="458" w:type="dxa"/>
            <w:vMerge/>
          </w:tcPr>
          <w:p w:rsidR="00E456B3" w:rsidRPr="00E456B3" w:rsidRDefault="00E456B3" w:rsidP="00E456B3">
            <w:pPr>
              <w:spacing w:after="0" w:line="240" w:lineRule="auto"/>
              <w:jc w:val="center"/>
              <w:rPr>
                <w:rFonts w:ascii="Times New Roman" w:eastAsia="Times New Roman" w:hAnsi="Times New Roman" w:cs="Times New Roman"/>
                <w:lang w:eastAsia="ru-RU"/>
              </w:rPr>
            </w:pPr>
          </w:p>
        </w:tc>
        <w:tc>
          <w:tcPr>
            <w:tcW w:w="2530" w:type="dxa"/>
            <w:vMerge/>
          </w:tcPr>
          <w:p w:rsidR="00E456B3" w:rsidRPr="00E456B3" w:rsidRDefault="00E456B3" w:rsidP="00E456B3">
            <w:pPr>
              <w:spacing w:after="0" w:line="240" w:lineRule="auto"/>
              <w:rPr>
                <w:rFonts w:ascii="Times New Roman" w:eastAsia="Times New Roman" w:hAnsi="Times New Roman" w:cs="Times New Roman"/>
                <w:lang w:eastAsia="ru-RU"/>
              </w:rPr>
            </w:pPr>
          </w:p>
        </w:tc>
        <w:tc>
          <w:tcPr>
            <w:tcW w:w="4558" w:type="dxa"/>
          </w:tcPr>
          <w:p w:rsidR="00E456B3" w:rsidRPr="00E456B3" w:rsidRDefault="00E456B3" w:rsidP="00E456B3">
            <w:pPr>
              <w:spacing w:after="0" w:line="240" w:lineRule="auto"/>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 документы на повторное захоронение</w:t>
            </w:r>
          </w:p>
        </w:tc>
        <w:tc>
          <w:tcPr>
            <w:tcW w:w="1440" w:type="dxa"/>
            <w:vAlign w:val="center"/>
          </w:tcPr>
          <w:p w:rsidR="00E456B3" w:rsidRPr="00E456B3" w:rsidRDefault="00E456B3" w:rsidP="00E456B3">
            <w:pPr>
              <w:spacing w:after="0" w:line="240" w:lineRule="auto"/>
              <w:jc w:val="center"/>
              <w:rPr>
                <w:rFonts w:ascii="Times New Roman" w:eastAsia="Times New Roman" w:hAnsi="Times New Roman" w:cs="Times New Roman"/>
                <w:lang w:eastAsia="ru-RU"/>
              </w:rPr>
            </w:pPr>
          </w:p>
        </w:tc>
        <w:tc>
          <w:tcPr>
            <w:tcW w:w="1548" w:type="dxa"/>
            <w:vAlign w:val="center"/>
          </w:tcPr>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w:t>
            </w:r>
          </w:p>
        </w:tc>
      </w:tr>
      <w:tr w:rsidR="00E456B3" w:rsidRPr="00E456B3" w:rsidTr="00B80197">
        <w:trPr>
          <w:jc w:val="center"/>
        </w:trPr>
        <w:tc>
          <w:tcPr>
            <w:tcW w:w="458" w:type="dxa"/>
            <w:vMerge/>
          </w:tcPr>
          <w:p w:rsidR="00E456B3" w:rsidRPr="00E456B3" w:rsidRDefault="00E456B3" w:rsidP="00E456B3">
            <w:pPr>
              <w:spacing w:after="0" w:line="240" w:lineRule="auto"/>
              <w:jc w:val="center"/>
              <w:rPr>
                <w:rFonts w:ascii="Times New Roman" w:eastAsia="Times New Roman" w:hAnsi="Times New Roman" w:cs="Times New Roman"/>
                <w:lang w:eastAsia="ru-RU"/>
              </w:rPr>
            </w:pPr>
          </w:p>
        </w:tc>
        <w:tc>
          <w:tcPr>
            <w:tcW w:w="2530" w:type="dxa"/>
            <w:vMerge/>
          </w:tcPr>
          <w:p w:rsidR="00E456B3" w:rsidRPr="00E456B3" w:rsidRDefault="00E456B3" w:rsidP="00E456B3">
            <w:pPr>
              <w:spacing w:after="0" w:line="240" w:lineRule="auto"/>
              <w:rPr>
                <w:rFonts w:ascii="Times New Roman" w:eastAsia="Times New Roman" w:hAnsi="Times New Roman" w:cs="Times New Roman"/>
                <w:lang w:eastAsia="ru-RU"/>
              </w:rPr>
            </w:pPr>
          </w:p>
        </w:tc>
        <w:tc>
          <w:tcPr>
            <w:tcW w:w="4558" w:type="dxa"/>
          </w:tcPr>
          <w:p w:rsidR="00E456B3" w:rsidRPr="00E456B3" w:rsidRDefault="00E456B3" w:rsidP="00E456B3">
            <w:pPr>
              <w:spacing w:after="0" w:line="240" w:lineRule="auto"/>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 счет заказ на похороны и получение платы за услуги</w:t>
            </w:r>
          </w:p>
        </w:tc>
        <w:tc>
          <w:tcPr>
            <w:tcW w:w="1440" w:type="dxa"/>
            <w:vAlign w:val="center"/>
          </w:tcPr>
          <w:p w:rsidR="00E456B3" w:rsidRPr="00E456B3" w:rsidRDefault="00E456B3" w:rsidP="00E456B3">
            <w:pPr>
              <w:spacing w:after="0" w:line="240" w:lineRule="auto"/>
              <w:jc w:val="center"/>
              <w:rPr>
                <w:rFonts w:ascii="Times New Roman" w:eastAsia="Times New Roman" w:hAnsi="Times New Roman" w:cs="Times New Roman"/>
                <w:lang w:eastAsia="ru-RU"/>
              </w:rPr>
            </w:pPr>
          </w:p>
        </w:tc>
        <w:tc>
          <w:tcPr>
            <w:tcW w:w="1548" w:type="dxa"/>
            <w:vAlign w:val="center"/>
          </w:tcPr>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w:t>
            </w:r>
          </w:p>
        </w:tc>
      </w:tr>
      <w:tr w:rsidR="00E456B3" w:rsidRPr="00E456B3" w:rsidTr="00B80197">
        <w:trPr>
          <w:jc w:val="center"/>
        </w:trPr>
        <w:tc>
          <w:tcPr>
            <w:tcW w:w="458" w:type="dxa"/>
            <w:vMerge/>
          </w:tcPr>
          <w:p w:rsidR="00E456B3" w:rsidRPr="00E456B3" w:rsidRDefault="00E456B3" w:rsidP="00E456B3">
            <w:pPr>
              <w:spacing w:after="0" w:line="240" w:lineRule="auto"/>
              <w:jc w:val="center"/>
              <w:rPr>
                <w:rFonts w:ascii="Times New Roman" w:eastAsia="Times New Roman" w:hAnsi="Times New Roman" w:cs="Times New Roman"/>
                <w:lang w:eastAsia="ru-RU"/>
              </w:rPr>
            </w:pPr>
          </w:p>
        </w:tc>
        <w:tc>
          <w:tcPr>
            <w:tcW w:w="2530" w:type="dxa"/>
            <w:vMerge/>
          </w:tcPr>
          <w:p w:rsidR="00E456B3" w:rsidRPr="00E456B3" w:rsidRDefault="00E456B3" w:rsidP="00E456B3">
            <w:pPr>
              <w:spacing w:after="0" w:line="240" w:lineRule="auto"/>
              <w:rPr>
                <w:rFonts w:ascii="Times New Roman" w:eastAsia="Times New Roman" w:hAnsi="Times New Roman" w:cs="Times New Roman"/>
                <w:lang w:eastAsia="ru-RU"/>
              </w:rPr>
            </w:pPr>
          </w:p>
        </w:tc>
        <w:tc>
          <w:tcPr>
            <w:tcW w:w="4558" w:type="dxa"/>
          </w:tcPr>
          <w:p w:rsidR="00E456B3" w:rsidRPr="00E456B3" w:rsidRDefault="00E456B3" w:rsidP="00E456B3">
            <w:pPr>
              <w:spacing w:after="0" w:line="240" w:lineRule="auto"/>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 регистрация захоронения умершего в книге установленной формы (ручная или компьютерная обработка документов) с соответствующей отметкой на разбивочном чертеже квартала кладбища</w:t>
            </w:r>
          </w:p>
        </w:tc>
        <w:tc>
          <w:tcPr>
            <w:tcW w:w="1440" w:type="dxa"/>
            <w:vAlign w:val="center"/>
          </w:tcPr>
          <w:p w:rsidR="00E456B3" w:rsidRPr="00E456B3" w:rsidRDefault="00E456B3" w:rsidP="00E456B3">
            <w:pPr>
              <w:spacing w:after="0" w:line="240" w:lineRule="auto"/>
              <w:jc w:val="center"/>
              <w:rPr>
                <w:rFonts w:ascii="Times New Roman" w:eastAsia="Times New Roman" w:hAnsi="Times New Roman" w:cs="Times New Roman"/>
                <w:lang w:eastAsia="ru-RU"/>
              </w:rPr>
            </w:pPr>
          </w:p>
        </w:tc>
        <w:tc>
          <w:tcPr>
            <w:tcW w:w="1548" w:type="dxa"/>
            <w:vAlign w:val="center"/>
          </w:tcPr>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w:t>
            </w:r>
          </w:p>
        </w:tc>
      </w:tr>
      <w:tr w:rsidR="00E456B3" w:rsidRPr="00E456B3" w:rsidTr="00B80197">
        <w:trPr>
          <w:jc w:val="center"/>
        </w:trPr>
        <w:tc>
          <w:tcPr>
            <w:tcW w:w="458" w:type="dxa"/>
            <w:vMerge/>
          </w:tcPr>
          <w:p w:rsidR="00E456B3" w:rsidRPr="00E456B3" w:rsidRDefault="00E456B3" w:rsidP="00E456B3">
            <w:pPr>
              <w:spacing w:after="0" w:line="240" w:lineRule="auto"/>
              <w:jc w:val="center"/>
              <w:rPr>
                <w:rFonts w:ascii="Times New Roman" w:eastAsia="Times New Roman" w:hAnsi="Times New Roman" w:cs="Times New Roman"/>
                <w:lang w:eastAsia="ru-RU"/>
              </w:rPr>
            </w:pPr>
          </w:p>
        </w:tc>
        <w:tc>
          <w:tcPr>
            <w:tcW w:w="2530" w:type="dxa"/>
            <w:vMerge/>
          </w:tcPr>
          <w:p w:rsidR="00E456B3" w:rsidRPr="00E456B3" w:rsidRDefault="00E456B3" w:rsidP="00E456B3">
            <w:pPr>
              <w:spacing w:after="0" w:line="240" w:lineRule="auto"/>
              <w:rPr>
                <w:rFonts w:ascii="Times New Roman" w:eastAsia="Times New Roman" w:hAnsi="Times New Roman" w:cs="Times New Roman"/>
                <w:lang w:eastAsia="ru-RU"/>
              </w:rPr>
            </w:pPr>
          </w:p>
        </w:tc>
        <w:tc>
          <w:tcPr>
            <w:tcW w:w="4558" w:type="dxa"/>
          </w:tcPr>
          <w:p w:rsidR="00E456B3" w:rsidRPr="00E456B3" w:rsidRDefault="00E456B3" w:rsidP="00E456B3">
            <w:pPr>
              <w:spacing w:after="0" w:line="240" w:lineRule="auto"/>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 выдача представителю, ответственному за могилу, удостоверения о захоронении с указанием фамилии, имени, отчества захороненного, номера могилы и даты захоронения</w:t>
            </w:r>
          </w:p>
        </w:tc>
        <w:tc>
          <w:tcPr>
            <w:tcW w:w="1440" w:type="dxa"/>
            <w:vAlign w:val="center"/>
          </w:tcPr>
          <w:p w:rsidR="00E456B3" w:rsidRPr="00E456B3" w:rsidRDefault="00E456B3" w:rsidP="00E456B3">
            <w:pPr>
              <w:spacing w:after="0" w:line="240" w:lineRule="auto"/>
              <w:jc w:val="center"/>
              <w:rPr>
                <w:rFonts w:ascii="Times New Roman" w:eastAsia="Times New Roman" w:hAnsi="Times New Roman" w:cs="Times New Roman"/>
                <w:lang w:eastAsia="ru-RU"/>
              </w:rPr>
            </w:pPr>
          </w:p>
        </w:tc>
        <w:tc>
          <w:tcPr>
            <w:tcW w:w="1548" w:type="dxa"/>
            <w:vAlign w:val="center"/>
          </w:tcPr>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w:t>
            </w:r>
          </w:p>
        </w:tc>
      </w:tr>
      <w:tr w:rsidR="00E456B3" w:rsidRPr="00E456B3" w:rsidTr="00B80197">
        <w:trPr>
          <w:jc w:val="center"/>
        </w:trPr>
        <w:tc>
          <w:tcPr>
            <w:tcW w:w="458" w:type="dxa"/>
          </w:tcPr>
          <w:p w:rsidR="00E456B3" w:rsidRPr="00E456B3" w:rsidRDefault="00E456B3" w:rsidP="00E456B3">
            <w:pPr>
              <w:spacing w:after="0" w:line="240" w:lineRule="auto"/>
              <w:jc w:val="center"/>
              <w:rPr>
                <w:rFonts w:ascii="Times New Roman" w:eastAsia="Times New Roman" w:hAnsi="Times New Roman" w:cs="Times New Roman"/>
                <w:lang w:eastAsia="ru-RU"/>
              </w:rPr>
            </w:pPr>
          </w:p>
          <w:p w:rsidR="00E456B3" w:rsidRPr="00E456B3" w:rsidRDefault="00E456B3" w:rsidP="00E456B3">
            <w:pPr>
              <w:spacing w:after="0" w:line="240" w:lineRule="auto"/>
              <w:jc w:val="center"/>
              <w:rPr>
                <w:rFonts w:ascii="Times New Roman" w:eastAsia="Times New Roman" w:hAnsi="Times New Roman" w:cs="Times New Roman"/>
                <w:lang w:eastAsia="ru-RU"/>
              </w:rPr>
            </w:pPr>
          </w:p>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2.</w:t>
            </w:r>
          </w:p>
        </w:tc>
        <w:tc>
          <w:tcPr>
            <w:tcW w:w="2530" w:type="dxa"/>
          </w:tcPr>
          <w:p w:rsidR="00E456B3" w:rsidRPr="00E456B3" w:rsidRDefault="00E456B3" w:rsidP="00E456B3">
            <w:pPr>
              <w:spacing w:after="0" w:line="240" w:lineRule="auto"/>
              <w:rPr>
                <w:rFonts w:ascii="Times New Roman" w:eastAsia="Times New Roman" w:hAnsi="Times New Roman" w:cs="Times New Roman"/>
                <w:lang w:eastAsia="ru-RU"/>
              </w:rPr>
            </w:pPr>
          </w:p>
          <w:p w:rsidR="00E456B3" w:rsidRPr="00E456B3" w:rsidRDefault="00E456B3" w:rsidP="00E456B3">
            <w:pPr>
              <w:spacing w:after="0" w:line="240" w:lineRule="auto"/>
              <w:rPr>
                <w:rFonts w:ascii="Times New Roman" w:eastAsia="Times New Roman" w:hAnsi="Times New Roman" w:cs="Times New Roman"/>
                <w:lang w:eastAsia="ru-RU"/>
              </w:rPr>
            </w:pPr>
          </w:p>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Изготовление гроба</w:t>
            </w:r>
          </w:p>
        </w:tc>
        <w:tc>
          <w:tcPr>
            <w:tcW w:w="4558" w:type="dxa"/>
          </w:tcPr>
          <w:p w:rsidR="00E456B3" w:rsidRPr="00E456B3" w:rsidRDefault="00E456B3" w:rsidP="00E456B3">
            <w:pPr>
              <w:spacing w:after="0" w:line="240" w:lineRule="auto"/>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Гроб стандартный, строганный, из пиломатериалов толщиной 25-32 мм, обитый внутри и снаружи тканью хлопчатобумажной, с ножками, с подушкой из древесных опилок. Размер 1,95 х 0,65 х 0,44</w:t>
            </w:r>
          </w:p>
        </w:tc>
        <w:tc>
          <w:tcPr>
            <w:tcW w:w="1440" w:type="dxa"/>
            <w:vAlign w:val="center"/>
          </w:tcPr>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1 гроб</w:t>
            </w:r>
          </w:p>
        </w:tc>
        <w:tc>
          <w:tcPr>
            <w:tcW w:w="1548" w:type="dxa"/>
            <w:vAlign w:val="center"/>
          </w:tcPr>
          <w:p w:rsidR="00E456B3" w:rsidRPr="00E456B3" w:rsidRDefault="006E282E" w:rsidP="00E456B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1741,87</w:t>
            </w:r>
            <w:bookmarkStart w:id="0" w:name="_GoBack"/>
            <w:bookmarkEnd w:id="0"/>
          </w:p>
        </w:tc>
      </w:tr>
      <w:tr w:rsidR="00E456B3" w:rsidRPr="00E456B3" w:rsidTr="00B80197">
        <w:trPr>
          <w:jc w:val="center"/>
        </w:trPr>
        <w:tc>
          <w:tcPr>
            <w:tcW w:w="458" w:type="dxa"/>
          </w:tcPr>
          <w:p w:rsidR="00E456B3" w:rsidRPr="00E456B3" w:rsidRDefault="00E456B3" w:rsidP="00E456B3">
            <w:pPr>
              <w:spacing w:after="0" w:line="240" w:lineRule="auto"/>
              <w:jc w:val="center"/>
              <w:rPr>
                <w:rFonts w:ascii="Times New Roman" w:eastAsia="Times New Roman" w:hAnsi="Times New Roman" w:cs="Times New Roman"/>
                <w:lang w:eastAsia="ru-RU"/>
              </w:rPr>
            </w:pPr>
          </w:p>
          <w:p w:rsidR="00E456B3" w:rsidRPr="00E456B3" w:rsidRDefault="00E456B3" w:rsidP="00E456B3">
            <w:pPr>
              <w:spacing w:after="0" w:line="240" w:lineRule="auto"/>
              <w:jc w:val="center"/>
              <w:rPr>
                <w:rFonts w:ascii="Times New Roman" w:eastAsia="Times New Roman" w:hAnsi="Times New Roman" w:cs="Times New Roman"/>
                <w:lang w:eastAsia="ru-RU"/>
              </w:rPr>
            </w:pPr>
          </w:p>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3.</w:t>
            </w:r>
          </w:p>
        </w:tc>
        <w:tc>
          <w:tcPr>
            <w:tcW w:w="2530" w:type="dxa"/>
          </w:tcPr>
          <w:p w:rsidR="00E456B3" w:rsidRPr="00E456B3" w:rsidRDefault="00E456B3" w:rsidP="00E456B3">
            <w:pPr>
              <w:spacing w:after="0" w:line="240" w:lineRule="auto"/>
              <w:rPr>
                <w:rFonts w:ascii="Times New Roman" w:eastAsia="Times New Roman" w:hAnsi="Times New Roman" w:cs="Times New Roman"/>
                <w:lang w:eastAsia="ru-RU"/>
              </w:rPr>
            </w:pPr>
          </w:p>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 xml:space="preserve">Погребение </w:t>
            </w:r>
            <w:proofErr w:type="gramStart"/>
            <w:r w:rsidRPr="00E456B3">
              <w:rPr>
                <w:rFonts w:ascii="Times New Roman" w:eastAsia="Times New Roman" w:hAnsi="Times New Roman" w:cs="Times New Roman"/>
                <w:lang w:eastAsia="ru-RU"/>
              </w:rPr>
              <w:t>умершего</w:t>
            </w:r>
            <w:proofErr w:type="gramEnd"/>
            <w:r w:rsidRPr="00E456B3">
              <w:rPr>
                <w:rFonts w:ascii="Times New Roman" w:eastAsia="Times New Roman" w:hAnsi="Times New Roman" w:cs="Times New Roman"/>
                <w:lang w:eastAsia="ru-RU"/>
              </w:rPr>
              <w:t>: рытьё стандартной могилы и захоронение</w:t>
            </w:r>
          </w:p>
        </w:tc>
        <w:tc>
          <w:tcPr>
            <w:tcW w:w="4558" w:type="dxa"/>
          </w:tcPr>
          <w:p w:rsidR="00E456B3" w:rsidRPr="00E456B3" w:rsidRDefault="00E456B3" w:rsidP="00E456B3">
            <w:pPr>
              <w:spacing w:after="0" w:line="240" w:lineRule="auto"/>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Рытье могилы экскаватором. Размер</w:t>
            </w:r>
            <w:r w:rsidRPr="00E456B3">
              <w:rPr>
                <w:rFonts w:ascii="Times New Roman" w:eastAsia="Times New Roman" w:hAnsi="Times New Roman" w:cs="Times New Roman"/>
                <w:lang w:eastAsia="ru-RU"/>
              </w:rPr>
              <w:br/>
              <w:t>2,3 х 1,5 х 1,0 м. Подноска гроба к могиле, установка и забивка крышки гроба, установка его в могилу. Засыпка могилы вручную, устройство надмогильного холма, установка таблички</w:t>
            </w:r>
          </w:p>
        </w:tc>
        <w:tc>
          <w:tcPr>
            <w:tcW w:w="1440" w:type="dxa"/>
            <w:vAlign w:val="center"/>
          </w:tcPr>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1 погребение</w:t>
            </w:r>
          </w:p>
        </w:tc>
        <w:tc>
          <w:tcPr>
            <w:tcW w:w="1548" w:type="dxa"/>
            <w:vAlign w:val="center"/>
          </w:tcPr>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1690,38</w:t>
            </w:r>
          </w:p>
        </w:tc>
      </w:tr>
      <w:tr w:rsidR="00E456B3" w:rsidRPr="00E456B3" w:rsidTr="00B80197">
        <w:trPr>
          <w:jc w:val="center"/>
        </w:trPr>
        <w:tc>
          <w:tcPr>
            <w:tcW w:w="458" w:type="dxa"/>
          </w:tcPr>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4.</w:t>
            </w:r>
          </w:p>
        </w:tc>
        <w:tc>
          <w:tcPr>
            <w:tcW w:w="2530" w:type="dxa"/>
          </w:tcPr>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Облачение тела: покрытие из ткани</w:t>
            </w:r>
          </w:p>
        </w:tc>
        <w:tc>
          <w:tcPr>
            <w:tcW w:w="4558" w:type="dxa"/>
          </w:tcPr>
          <w:p w:rsidR="00E456B3" w:rsidRPr="00E456B3" w:rsidRDefault="00E456B3" w:rsidP="00E456B3">
            <w:pPr>
              <w:spacing w:after="0" w:line="240" w:lineRule="auto"/>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Покрывало белое из ткани хлопчатобумажной.</w:t>
            </w:r>
          </w:p>
          <w:p w:rsidR="00E456B3" w:rsidRPr="00E456B3" w:rsidRDefault="00E456B3" w:rsidP="00E456B3">
            <w:pPr>
              <w:spacing w:after="0" w:line="240" w:lineRule="auto"/>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Размер 2,0 х 0,8 м.</w:t>
            </w:r>
          </w:p>
        </w:tc>
        <w:tc>
          <w:tcPr>
            <w:tcW w:w="1440" w:type="dxa"/>
            <w:vAlign w:val="center"/>
          </w:tcPr>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1 шт.</w:t>
            </w:r>
          </w:p>
        </w:tc>
        <w:tc>
          <w:tcPr>
            <w:tcW w:w="1548" w:type="dxa"/>
            <w:vAlign w:val="center"/>
          </w:tcPr>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120,17</w:t>
            </w:r>
          </w:p>
        </w:tc>
      </w:tr>
      <w:tr w:rsidR="00E456B3" w:rsidRPr="00E456B3" w:rsidTr="00B80197">
        <w:trPr>
          <w:jc w:val="center"/>
        </w:trPr>
        <w:tc>
          <w:tcPr>
            <w:tcW w:w="458" w:type="dxa"/>
          </w:tcPr>
          <w:p w:rsidR="00E456B3" w:rsidRPr="00E456B3" w:rsidRDefault="00E456B3" w:rsidP="00E456B3">
            <w:pPr>
              <w:spacing w:after="0" w:line="240" w:lineRule="auto"/>
              <w:jc w:val="center"/>
              <w:rPr>
                <w:rFonts w:ascii="Times New Roman" w:eastAsia="Times New Roman" w:hAnsi="Times New Roman" w:cs="Times New Roman"/>
                <w:lang w:eastAsia="ru-RU"/>
              </w:rPr>
            </w:pPr>
          </w:p>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5.</w:t>
            </w:r>
          </w:p>
        </w:tc>
        <w:tc>
          <w:tcPr>
            <w:tcW w:w="2530" w:type="dxa"/>
          </w:tcPr>
          <w:p w:rsidR="00E456B3" w:rsidRPr="00E456B3" w:rsidRDefault="00E456B3" w:rsidP="00E456B3">
            <w:pPr>
              <w:spacing w:after="0" w:line="240" w:lineRule="auto"/>
              <w:rPr>
                <w:rFonts w:ascii="Times New Roman" w:eastAsia="Times New Roman" w:hAnsi="Times New Roman" w:cs="Times New Roman"/>
                <w:lang w:eastAsia="ru-RU"/>
              </w:rPr>
            </w:pPr>
          </w:p>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Изготовление креста с инвентарной табличкой</w:t>
            </w:r>
          </w:p>
        </w:tc>
        <w:tc>
          <w:tcPr>
            <w:tcW w:w="4558" w:type="dxa"/>
          </w:tcPr>
          <w:p w:rsidR="00E456B3" w:rsidRPr="00E456B3" w:rsidRDefault="00E456B3" w:rsidP="00E456B3">
            <w:pPr>
              <w:spacing w:after="0" w:line="240" w:lineRule="auto"/>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Табличка металлическая с указанием фамилии, имени, отчества, даты рождения и смерти. Размер 19 х 24 см</w:t>
            </w:r>
          </w:p>
        </w:tc>
        <w:tc>
          <w:tcPr>
            <w:tcW w:w="1440" w:type="dxa"/>
            <w:vAlign w:val="center"/>
          </w:tcPr>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1 шт.</w:t>
            </w:r>
          </w:p>
        </w:tc>
        <w:tc>
          <w:tcPr>
            <w:tcW w:w="1548" w:type="dxa"/>
            <w:vAlign w:val="center"/>
          </w:tcPr>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238,20</w:t>
            </w:r>
          </w:p>
        </w:tc>
      </w:tr>
      <w:tr w:rsidR="00E456B3" w:rsidRPr="00E456B3" w:rsidTr="00B80197">
        <w:trPr>
          <w:jc w:val="center"/>
        </w:trPr>
        <w:tc>
          <w:tcPr>
            <w:tcW w:w="458" w:type="dxa"/>
          </w:tcPr>
          <w:p w:rsidR="00E456B3" w:rsidRPr="00E456B3" w:rsidRDefault="00E456B3" w:rsidP="00E456B3">
            <w:pPr>
              <w:spacing w:after="0" w:line="240" w:lineRule="auto"/>
              <w:rPr>
                <w:rFonts w:ascii="Times New Roman" w:eastAsia="Times New Roman" w:hAnsi="Times New Roman" w:cs="Times New Roman"/>
                <w:lang w:eastAsia="ru-RU"/>
              </w:rPr>
            </w:pPr>
          </w:p>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6.</w:t>
            </w:r>
          </w:p>
        </w:tc>
        <w:tc>
          <w:tcPr>
            <w:tcW w:w="2530" w:type="dxa"/>
          </w:tcPr>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Перевозка тела (останков) умершего к месту погребения автотранспортом</w:t>
            </w:r>
          </w:p>
        </w:tc>
        <w:tc>
          <w:tcPr>
            <w:tcW w:w="4558" w:type="dxa"/>
          </w:tcPr>
          <w:p w:rsidR="00E456B3" w:rsidRPr="00E456B3" w:rsidRDefault="00E456B3" w:rsidP="00E456B3">
            <w:pPr>
              <w:spacing w:after="0" w:line="240" w:lineRule="auto"/>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Доставка гроба Автокатафалком в назначенное время похорон и перевозка тела (останков) умершего к месту захоронения автомашиной ГАЗ -53</w:t>
            </w:r>
          </w:p>
        </w:tc>
        <w:tc>
          <w:tcPr>
            <w:tcW w:w="1440" w:type="dxa"/>
            <w:vAlign w:val="center"/>
          </w:tcPr>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1 доставка</w:t>
            </w:r>
          </w:p>
        </w:tc>
        <w:tc>
          <w:tcPr>
            <w:tcW w:w="1548" w:type="dxa"/>
            <w:vAlign w:val="center"/>
          </w:tcPr>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1910,69</w:t>
            </w:r>
          </w:p>
        </w:tc>
      </w:tr>
      <w:tr w:rsidR="00E456B3" w:rsidRPr="00E456B3" w:rsidTr="00B80197">
        <w:trPr>
          <w:jc w:val="center"/>
        </w:trPr>
        <w:tc>
          <w:tcPr>
            <w:tcW w:w="458" w:type="dxa"/>
          </w:tcPr>
          <w:p w:rsidR="00E456B3" w:rsidRPr="00E456B3" w:rsidRDefault="00E456B3" w:rsidP="00E456B3">
            <w:pPr>
              <w:spacing w:after="0" w:line="240" w:lineRule="auto"/>
              <w:jc w:val="center"/>
              <w:rPr>
                <w:rFonts w:ascii="Times New Roman" w:eastAsia="Times New Roman" w:hAnsi="Times New Roman" w:cs="Times New Roman"/>
                <w:lang w:eastAsia="ru-RU"/>
              </w:rPr>
            </w:pPr>
          </w:p>
        </w:tc>
        <w:tc>
          <w:tcPr>
            <w:tcW w:w="2530" w:type="dxa"/>
          </w:tcPr>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Итого: стоимость гарантированного набора услуг по погребению</w:t>
            </w:r>
          </w:p>
        </w:tc>
        <w:tc>
          <w:tcPr>
            <w:tcW w:w="4558" w:type="dxa"/>
          </w:tcPr>
          <w:p w:rsidR="00E456B3" w:rsidRPr="00E456B3" w:rsidRDefault="00E456B3" w:rsidP="00E456B3">
            <w:pPr>
              <w:spacing w:after="0" w:line="240" w:lineRule="auto"/>
              <w:rPr>
                <w:rFonts w:ascii="Times New Roman" w:eastAsia="Times New Roman" w:hAnsi="Times New Roman" w:cs="Times New Roman"/>
                <w:lang w:eastAsia="ru-RU"/>
              </w:rPr>
            </w:pPr>
          </w:p>
        </w:tc>
        <w:tc>
          <w:tcPr>
            <w:tcW w:w="1440" w:type="dxa"/>
            <w:vAlign w:val="center"/>
          </w:tcPr>
          <w:p w:rsidR="00E456B3" w:rsidRPr="00E456B3" w:rsidRDefault="00E456B3" w:rsidP="00E456B3">
            <w:pPr>
              <w:spacing w:after="0" w:line="240" w:lineRule="auto"/>
              <w:jc w:val="center"/>
              <w:rPr>
                <w:rFonts w:ascii="Times New Roman" w:eastAsia="Times New Roman" w:hAnsi="Times New Roman" w:cs="Times New Roman"/>
                <w:lang w:eastAsia="ru-RU"/>
              </w:rPr>
            </w:pPr>
          </w:p>
        </w:tc>
        <w:tc>
          <w:tcPr>
            <w:tcW w:w="1548" w:type="dxa"/>
            <w:vAlign w:val="center"/>
          </w:tcPr>
          <w:p w:rsidR="00E456B3" w:rsidRPr="00E456B3" w:rsidRDefault="006E282E" w:rsidP="00E456B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5701,31</w:t>
            </w:r>
          </w:p>
        </w:tc>
      </w:tr>
    </w:tbl>
    <w:p w:rsidR="00E456B3" w:rsidRPr="00E456B3" w:rsidRDefault="00E456B3" w:rsidP="00E456B3">
      <w:pPr>
        <w:widowControl w:val="0"/>
        <w:spacing w:after="0" w:line="240" w:lineRule="auto"/>
        <w:jc w:val="center"/>
        <w:rPr>
          <w:rFonts w:ascii="Times New Roman" w:eastAsia="Times New Roman" w:hAnsi="Times New Roman" w:cs="Times New Roman"/>
          <w:sz w:val="28"/>
          <w:szCs w:val="28"/>
          <w:lang w:eastAsia="ru-RU"/>
        </w:rPr>
      </w:pPr>
    </w:p>
    <w:p w:rsidR="00E456B3" w:rsidRPr="00E456B3" w:rsidRDefault="00E456B3" w:rsidP="00E456B3">
      <w:pPr>
        <w:widowControl w:val="0"/>
        <w:spacing w:after="0" w:line="240" w:lineRule="auto"/>
        <w:jc w:val="center"/>
        <w:rPr>
          <w:rFonts w:ascii="Times New Roman" w:eastAsia="Times New Roman" w:hAnsi="Times New Roman" w:cs="Times New Roman"/>
          <w:sz w:val="28"/>
          <w:szCs w:val="28"/>
          <w:lang w:eastAsia="ru-RU"/>
        </w:rPr>
      </w:pPr>
    </w:p>
    <w:p w:rsidR="007E4EA7" w:rsidRDefault="007E4EA7"/>
    <w:sectPr w:rsidR="007E4E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FC0"/>
    <w:rsid w:val="006E282E"/>
    <w:rsid w:val="007E4EA7"/>
    <w:rsid w:val="00AE7FC0"/>
    <w:rsid w:val="00E456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28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28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28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28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454550">
      <w:bodyDiv w:val="1"/>
      <w:marLeft w:val="0"/>
      <w:marRight w:val="0"/>
      <w:marTop w:val="0"/>
      <w:marBottom w:val="0"/>
      <w:divBdr>
        <w:top w:val="none" w:sz="0" w:space="0" w:color="auto"/>
        <w:left w:val="none" w:sz="0" w:space="0" w:color="auto"/>
        <w:bottom w:val="none" w:sz="0" w:space="0" w:color="auto"/>
        <w:right w:val="none" w:sz="0" w:space="0" w:color="auto"/>
      </w:divBdr>
      <w:divsChild>
        <w:div w:id="256716794">
          <w:marLeft w:val="0"/>
          <w:marRight w:val="0"/>
          <w:marTop w:val="0"/>
          <w:marBottom w:val="0"/>
          <w:divBdr>
            <w:top w:val="none" w:sz="0" w:space="0" w:color="auto"/>
            <w:left w:val="none" w:sz="0" w:space="0" w:color="auto"/>
            <w:bottom w:val="none" w:sz="0" w:space="0" w:color="auto"/>
            <w:right w:val="none" w:sz="0" w:space="0" w:color="auto"/>
          </w:divBdr>
        </w:div>
        <w:div w:id="481118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1301</Words>
  <Characters>7419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2018-02-20T06:27:00Z</cp:lastPrinted>
  <dcterms:created xsi:type="dcterms:W3CDTF">2018-02-20T06:14:00Z</dcterms:created>
  <dcterms:modified xsi:type="dcterms:W3CDTF">2018-02-20T06:28:00Z</dcterms:modified>
</cp:coreProperties>
</file>